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36A4" w14:textId="375C6264" w:rsidR="00AF2E13" w:rsidRDefault="002942C1" w:rsidP="00C71F1B">
      <w:pPr>
        <w:pStyle w:val="Title"/>
        <w:jc w:val="center"/>
      </w:pPr>
      <w:proofErr w:type="spellStart"/>
      <w:r>
        <w:t>Smjernice</w:t>
      </w:r>
      <w:proofErr w:type="spellEnd"/>
      <w:r>
        <w:t xml:space="preserve"> za </w:t>
      </w:r>
      <w:proofErr w:type="spellStart"/>
      <w:r w:rsidR="00AF2E13">
        <w:t>u</w:t>
      </w:r>
      <w:r>
        <w:t>govorne</w:t>
      </w:r>
      <w:proofErr w:type="spellEnd"/>
      <w:r>
        <w:t xml:space="preserve"> </w:t>
      </w:r>
      <w:proofErr w:type="spellStart"/>
      <w:r w:rsidR="00AF2E13">
        <w:t>o</w:t>
      </w:r>
      <w:r>
        <w:t>rgane</w:t>
      </w:r>
      <w:proofErr w:type="spellEnd"/>
      <w:r>
        <w:t xml:space="preserve"> </w:t>
      </w:r>
    </w:p>
    <w:p w14:paraId="743A50BE" w14:textId="08405598" w:rsidR="0027670B" w:rsidRDefault="00000000" w:rsidP="00AF2E13">
      <w:pPr>
        <w:pStyle w:val="Title"/>
        <w:jc w:val="center"/>
      </w:pPr>
      <w:r>
        <w:t xml:space="preserve">MSP </w:t>
      </w:r>
      <w:r w:rsidR="000D376B">
        <w:t xml:space="preserve">u </w:t>
      </w:r>
      <w:proofErr w:type="spellStart"/>
      <w:r w:rsidR="000D376B">
        <w:t>sistemu</w:t>
      </w:r>
      <w:proofErr w:type="spellEnd"/>
      <w:r>
        <w:t xml:space="preserve"> </w:t>
      </w:r>
      <w:proofErr w:type="spellStart"/>
      <w:r w:rsidR="00AF2E13">
        <w:t>j</w:t>
      </w:r>
      <w:r>
        <w:t>av</w:t>
      </w:r>
      <w:r w:rsidR="000D376B">
        <w:t>nih</w:t>
      </w:r>
      <w:proofErr w:type="spellEnd"/>
      <w:r>
        <w:t xml:space="preserve"> </w:t>
      </w:r>
      <w:proofErr w:type="spellStart"/>
      <w:r w:rsidR="00AF2E13">
        <w:t>n</w:t>
      </w:r>
      <w:r>
        <w:t>abavk</w:t>
      </w:r>
      <w:r w:rsidR="000D376B">
        <w:t>i</w:t>
      </w:r>
      <w:proofErr w:type="spellEnd"/>
    </w:p>
    <w:p w14:paraId="3CD70B0F" w14:textId="77777777" w:rsidR="00A10E1B" w:rsidRDefault="00A10E1B" w:rsidP="00A10E1B">
      <w:pPr>
        <w:jc w:val="center"/>
        <w:rPr>
          <w:highlight w:val="yellow"/>
        </w:rPr>
      </w:pPr>
    </w:p>
    <w:p w14:paraId="69E4A4B1" w14:textId="77777777" w:rsidR="00A10E1B" w:rsidRDefault="00A10E1B" w:rsidP="00A10E1B">
      <w:pPr>
        <w:jc w:val="center"/>
        <w:rPr>
          <w:highlight w:val="yellow"/>
        </w:rPr>
      </w:pPr>
    </w:p>
    <w:p w14:paraId="20AB7E8F" w14:textId="77777777" w:rsidR="00A10E1B" w:rsidRDefault="00A10E1B" w:rsidP="00A10E1B">
      <w:pPr>
        <w:jc w:val="center"/>
        <w:rPr>
          <w:highlight w:val="yellow"/>
        </w:rPr>
      </w:pPr>
    </w:p>
    <w:p w14:paraId="4F5C6C81" w14:textId="77777777" w:rsidR="00A10E1B" w:rsidRDefault="00A10E1B" w:rsidP="00A10E1B">
      <w:pPr>
        <w:jc w:val="center"/>
        <w:rPr>
          <w:highlight w:val="yellow"/>
        </w:rPr>
      </w:pPr>
    </w:p>
    <w:p w14:paraId="5F9123AD" w14:textId="77777777" w:rsidR="00A10E1B" w:rsidRDefault="00A10E1B" w:rsidP="00A10E1B">
      <w:pPr>
        <w:jc w:val="center"/>
        <w:rPr>
          <w:highlight w:val="yellow"/>
        </w:rPr>
      </w:pPr>
    </w:p>
    <w:p w14:paraId="09F33201" w14:textId="77777777" w:rsidR="00A10E1B" w:rsidRDefault="00A10E1B" w:rsidP="00A10E1B">
      <w:pPr>
        <w:jc w:val="center"/>
        <w:rPr>
          <w:highlight w:val="yellow"/>
        </w:rPr>
      </w:pPr>
    </w:p>
    <w:p w14:paraId="02658FB6" w14:textId="77777777" w:rsidR="00A10E1B" w:rsidRDefault="00A10E1B" w:rsidP="00A10E1B">
      <w:pPr>
        <w:jc w:val="center"/>
        <w:rPr>
          <w:highlight w:val="yellow"/>
        </w:rPr>
      </w:pPr>
    </w:p>
    <w:p w14:paraId="73D5A190" w14:textId="77777777" w:rsidR="00A10E1B" w:rsidRDefault="00A10E1B" w:rsidP="00A10E1B">
      <w:pPr>
        <w:jc w:val="center"/>
        <w:rPr>
          <w:highlight w:val="yellow"/>
        </w:rPr>
      </w:pPr>
    </w:p>
    <w:p w14:paraId="62EA0321" w14:textId="77777777" w:rsidR="00A10E1B" w:rsidRPr="00A10E1B" w:rsidRDefault="00A10E1B" w:rsidP="00A10E1B">
      <w:pPr>
        <w:jc w:val="center"/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388553" w14:textId="65A415ED" w:rsidR="0027670B" w:rsidRDefault="00000000" w:rsidP="00A10E1B">
      <w:pPr>
        <w:jc w:val="center"/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0E1B"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Agencija za </w:t>
      </w:r>
      <w:proofErr w:type="spellStart"/>
      <w:r w:rsidRPr="00A10E1B"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javne</w:t>
      </w:r>
      <w:proofErr w:type="spellEnd"/>
      <w:r w:rsidRPr="00A10E1B"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10E1B"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nabavke</w:t>
      </w:r>
      <w:proofErr w:type="spellEnd"/>
      <w:r w:rsidRPr="00A10E1B"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10E1B"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Bosne</w:t>
      </w:r>
      <w:proofErr w:type="spellEnd"/>
      <w:r w:rsidRPr="00A10E1B"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</w:t>
      </w:r>
      <w:proofErr w:type="spellStart"/>
      <w:r w:rsidRPr="00A10E1B"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Hercegovine</w:t>
      </w:r>
      <w:proofErr w:type="spellEnd"/>
    </w:p>
    <w:p w14:paraId="463CEBF7" w14:textId="77777777" w:rsidR="008F460B" w:rsidRDefault="008F460B" w:rsidP="00A10E1B">
      <w:pPr>
        <w:jc w:val="center"/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C02EEF" w14:textId="77777777" w:rsidR="008F460B" w:rsidRDefault="008F460B" w:rsidP="00A10E1B">
      <w:pPr>
        <w:jc w:val="center"/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3DB331" w14:textId="77777777" w:rsidR="008F460B" w:rsidRDefault="008F460B" w:rsidP="00A10E1B">
      <w:pPr>
        <w:jc w:val="center"/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1822C1" w14:textId="77777777" w:rsidR="008F460B" w:rsidRDefault="008F460B" w:rsidP="00A10E1B">
      <w:pPr>
        <w:jc w:val="center"/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779C01" w14:textId="77777777" w:rsidR="008F460B" w:rsidRDefault="008F460B" w:rsidP="00A10E1B">
      <w:pPr>
        <w:jc w:val="center"/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9909F8" w14:textId="77777777" w:rsidR="008F460B" w:rsidRDefault="008F460B" w:rsidP="00A10E1B">
      <w:pPr>
        <w:jc w:val="center"/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FD8B29" w14:textId="355E61DB" w:rsidR="008F460B" w:rsidRPr="00A10E1B" w:rsidRDefault="008F460B" w:rsidP="008F460B">
      <w:pPr>
        <w:jc w:val="center"/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Oktobar</w:t>
      </w:r>
      <w:proofErr w:type="spellEnd"/>
      <w:r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2025.godina</w:t>
      </w:r>
    </w:p>
    <w:p w14:paraId="16D9A7F5" w14:textId="343E44A0" w:rsidR="0027670B" w:rsidRPr="00297360" w:rsidRDefault="00000000" w:rsidP="00E30C6E">
      <w:pPr>
        <w:rPr>
          <w:b/>
          <w:bCs/>
          <w:sz w:val="28"/>
          <w:szCs w:val="28"/>
        </w:rPr>
      </w:pPr>
      <w:r w:rsidRPr="00297360">
        <w:br w:type="page"/>
      </w:r>
      <w:r w:rsidR="002942C1" w:rsidRPr="00297360">
        <w:rPr>
          <w:b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I</w:t>
      </w:r>
      <w:r w:rsidRPr="00297360">
        <w:rPr>
          <w:b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 SVRHA I ZNA</w:t>
      </w:r>
      <w:r w:rsidRPr="00297360">
        <w:rPr>
          <w:rFonts w:cs="Calibri"/>
          <w:b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Č</w:t>
      </w:r>
      <w:r w:rsidRPr="00297360">
        <w:rPr>
          <w:b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AJ </w:t>
      </w:r>
      <w:r w:rsidR="002942C1" w:rsidRPr="00297360">
        <w:rPr>
          <w:b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SMJERNICA</w:t>
      </w:r>
    </w:p>
    <w:p w14:paraId="370D2823" w14:textId="42DA8834" w:rsidR="0027670B" w:rsidRPr="00297360" w:rsidRDefault="001C50D8" w:rsidP="003A2039">
      <w:pPr>
        <w:jc w:val="both"/>
      </w:pPr>
      <w:proofErr w:type="spellStart"/>
      <w:r w:rsidRPr="00297360">
        <w:t>Prakti</w:t>
      </w:r>
      <w:r w:rsidRPr="00297360">
        <w:rPr>
          <w:rFonts w:cs="Calibri"/>
        </w:rPr>
        <w:t>č</w:t>
      </w:r>
      <w:r w:rsidRPr="00297360">
        <w:t>ne</w:t>
      </w:r>
      <w:proofErr w:type="spellEnd"/>
      <w:r w:rsidRPr="00297360">
        <w:t xml:space="preserve"> </w:t>
      </w:r>
      <w:proofErr w:type="spellStart"/>
      <w:r w:rsidRPr="00297360">
        <w:t>smjernice</w:t>
      </w:r>
      <w:proofErr w:type="spellEnd"/>
      <w:r w:rsidRPr="00297360">
        <w:t xml:space="preserve"> </w:t>
      </w:r>
      <w:proofErr w:type="spellStart"/>
      <w:r w:rsidRPr="00297360">
        <w:t>razvijene</w:t>
      </w:r>
      <w:proofErr w:type="spellEnd"/>
      <w:r w:rsidRPr="00297360">
        <w:t xml:space="preserve"> </w:t>
      </w:r>
      <w:proofErr w:type="spellStart"/>
      <w:r w:rsidRPr="00297360">
        <w:t>su</w:t>
      </w:r>
      <w:proofErr w:type="spellEnd"/>
      <w:r w:rsidRPr="00297360">
        <w:t xml:space="preserve"> </w:t>
      </w:r>
      <w:proofErr w:type="spellStart"/>
      <w:r w:rsidRPr="00297360">
        <w:t>kao</w:t>
      </w:r>
      <w:proofErr w:type="spellEnd"/>
      <w:r w:rsidRPr="00297360">
        <w:t xml:space="preserve"> </w:t>
      </w:r>
      <w:proofErr w:type="spellStart"/>
      <w:r w:rsidRPr="00297360">
        <w:t>podrška</w:t>
      </w:r>
      <w:proofErr w:type="spellEnd"/>
      <w:r w:rsidRPr="00297360">
        <w:t xml:space="preserve"> </w:t>
      </w:r>
      <w:proofErr w:type="spellStart"/>
      <w:r w:rsidRPr="00297360">
        <w:t>ugovornim</w:t>
      </w:r>
      <w:proofErr w:type="spellEnd"/>
      <w:r w:rsidRPr="00297360">
        <w:t xml:space="preserve"> </w:t>
      </w:r>
      <w:proofErr w:type="spellStart"/>
      <w:r w:rsidRPr="00297360">
        <w:t>organima</w:t>
      </w:r>
      <w:proofErr w:type="spellEnd"/>
      <w:r w:rsidRPr="00297360">
        <w:t xml:space="preserve"> u </w:t>
      </w:r>
      <w:proofErr w:type="spellStart"/>
      <w:r w:rsidRPr="00297360">
        <w:t>Bosni</w:t>
      </w:r>
      <w:proofErr w:type="spellEnd"/>
      <w:r w:rsidRPr="00297360">
        <w:t xml:space="preserve"> i </w:t>
      </w:r>
      <w:proofErr w:type="spellStart"/>
      <w:r w:rsidRPr="00297360">
        <w:t>Hercegovini</w:t>
      </w:r>
      <w:proofErr w:type="spellEnd"/>
      <w:r w:rsidRPr="00297360">
        <w:t xml:space="preserve"> u </w:t>
      </w:r>
      <w:proofErr w:type="spellStart"/>
      <w:r w:rsidRPr="00297360">
        <w:t>procesu</w:t>
      </w:r>
      <w:proofErr w:type="spellEnd"/>
      <w:r w:rsidRPr="00297360">
        <w:t xml:space="preserve"> </w:t>
      </w:r>
      <w:proofErr w:type="spellStart"/>
      <w:r w:rsidRPr="00297360">
        <w:t>pravilne</w:t>
      </w:r>
      <w:proofErr w:type="spellEnd"/>
      <w:r w:rsidRPr="00297360">
        <w:t xml:space="preserve"> i </w:t>
      </w:r>
      <w:proofErr w:type="spellStart"/>
      <w:r w:rsidRPr="00297360">
        <w:t>efikasne</w:t>
      </w:r>
      <w:proofErr w:type="spellEnd"/>
      <w:r w:rsidRPr="00297360">
        <w:t xml:space="preserve"> </w:t>
      </w:r>
      <w:proofErr w:type="spellStart"/>
      <w:r w:rsidRPr="00297360">
        <w:t>primjene</w:t>
      </w:r>
      <w:proofErr w:type="spellEnd"/>
      <w:r w:rsidRPr="00297360">
        <w:t xml:space="preserve"> </w:t>
      </w:r>
      <w:proofErr w:type="spellStart"/>
      <w:r w:rsidRPr="00297360">
        <w:t>Zakona</w:t>
      </w:r>
      <w:proofErr w:type="spellEnd"/>
      <w:r w:rsidRPr="00297360">
        <w:t xml:space="preserve"> o </w:t>
      </w:r>
      <w:proofErr w:type="spellStart"/>
      <w:r w:rsidRPr="00297360">
        <w:t>javnim</w:t>
      </w:r>
      <w:proofErr w:type="spellEnd"/>
      <w:r w:rsidRPr="00297360">
        <w:t xml:space="preserve"> </w:t>
      </w:r>
      <w:proofErr w:type="spellStart"/>
      <w:r w:rsidRPr="00297360">
        <w:t>nabavkama</w:t>
      </w:r>
      <w:proofErr w:type="spellEnd"/>
      <w:r w:rsidRPr="00297360">
        <w:t xml:space="preserve"> („Službeni </w:t>
      </w:r>
      <w:proofErr w:type="spellStart"/>
      <w:r w:rsidRPr="00297360">
        <w:t>glasnik</w:t>
      </w:r>
      <w:proofErr w:type="spellEnd"/>
      <w:r w:rsidRPr="00297360">
        <w:t xml:space="preserve"> </w:t>
      </w:r>
      <w:proofErr w:type="gramStart"/>
      <w:r w:rsidRPr="00297360">
        <w:t>BiH“</w:t>
      </w:r>
      <w:proofErr w:type="gramEnd"/>
      <w:r w:rsidRPr="00297360">
        <w:t xml:space="preserve">, br. 39/14, 59/22 i 50/24), </w:t>
      </w:r>
      <w:proofErr w:type="spellStart"/>
      <w:r w:rsidRPr="00297360">
        <w:t>sa</w:t>
      </w:r>
      <w:proofErr w:type="spellEnd"/>
      <w:r w:rsidRPr="00297360">
        <w:t xml:space="preserve"> </w:t>
      </w:r>
      <w:proofErr w:type="spellStart"/>
      <w:r w:rsidRPr="00297360">
        <w:t>posebnim</w:t>
      </w:r>
      <w:proofErr w:type="spellEnd"/>
      <w:r w:rsidRPr="00297360">
        <w:t xml:space="preserve"> </w:t>
      </w:r>
      <w:proofErr w:type="spellStart"/>
      <w:r w:rsidRPr="00297360">
        <w:t>akcentom</w:t>
      </w:r>
      <w:proofErr w:type="spellEnd"/>
      <w:r w:rsidRPr="00297360">
        <w:t xml:space="preserve"> </w:t>
      </w:r>
      <w:proofErr w:type="spellStart"/>
      <w:r w:rsidRPr="00297360">
        <w:t>na</w:t>
      </w:r>
      <w:proofErr w:type="spellEnd"/>
      <w:r w:rsidRPr="00297360">
        <w:t xml:space="preserve"> </w:t>
      </w:r>
      <w:proofErr w:type="spellStart"/>
      <w:r w:rsidRPr="00297360">
        <w:t>uklju</w:t>
      </w:r>
      <w:r w:rsidRPr="00297360">
        <w:rPr>
          <w:rFonts w:cs="Calibri"/>
        </w:rPr>
        <w:t>č</w:t>
      </w:r>
      <w:r w:rsidRPr="00297360">
        <w:t>ivanje</w:t>
      </w:r>
      <w:proofErr w:type="spellEnd"/>
      <w:r w:rsidRPr="00297360">
        <w:t xml:space="preserve"> </w:t>
      </w:r>
      <w:proofErr w:type="spellStart"/>
      <w:r w:rsidRPr="00297360">
        <w:t>malih</w:t>
      </w:r>
      <w:proofErr w:type="spellEnd"/>
      <w:r w:rsidRPr="00297360">
        <w:t xml:space="preserve"> i </w:t>
      </w:r>
      <w:proofErr w:type="spellStart"/>
      <w:r w:rsidRPr="00297360">
        <w:t>srednjih</w:t>
      </w:r>
      <w:proofErr w:type="spellEnd"/>
      <w:r w:rsidRPr="00297360">
        <w:t xml:space="preserve"> </w:t>
      </w:r>
      <w:proofErr w:type="spellStart"/>
      <w:r w:rsidRPr="00297360">
        <w:t>preduze</w:t>
      </w:r>
      <w:r w:rsidRPr="00297360">
        <w:rPr>
          <w:rFonts w:cs="Calibri"/>
        </w:rPr>
        <w:t>ć</w:t>
      </w:r>
      <w:r w:rsidRPr="00297360">
        <w:t>a</w:t>
      </w:r>
      <w:proofErr w:type="spellEnd"/>
      <w:r w:rsidRPr="00297360">
        <w:t xml:space="preserve"> (MSP) u </w:t>
      </w:r>
      <w:proofErr w:type="spellStart"/>
      <w:r w:rsidRPr="00297360">
        <w:t>sistem</w:t>
      </w:r>
      <w:proofErr w:type="spellEnd"/>
      <w:r w:rsidRPr="00297360">
        <w:t xml:space="preserve"> </w:t>
      </w:r>
      <w:proofErr w:type="spellStart"/>
      <w:r w:rsidRPr="00297360">
        <w:t>javnih</w:t>
      </w:r>
      <w:proofErr w:type="spellEnd"/>
      <w:r w:rsidRPr="00297360">
        <w:t xml:space="preserve"> </w:t>
      </w:r>
      <w:proofErr w:type="spellStart"/>
      <w:r w:rsidRPr="00297360">
        <w:t>nabavki</w:t>
      </w:r>
      <w:proofErr w:type="spellEnd"/>
      <w:r w:rsidRPr="00297360">
        <w:t>.</w:t>
      </w:r>
    </w:p>
    <w:p w14:paraId="0EC9A128" w14:textId="77777777" w:rsidR="0027670B" w:rsidRPr="004332F0" w:rsidRDefault="00000000">
      <w:pPr>
        <w:rPr>
          <w:b/>
          <w:bCs/>
        </w:rPr>
      </w:pPr>
      <w:r w:rsidRPr="004332F0">
        <w:rPr>
          <w:b/>
          <w:bCs/>
        </w:rPr>
        <w:t xml:space="preserve">Namjera </w:t>
      </w:r>
      <w:proofErr w:type="spellStart"/>
      <w:r w:rsidRPr="004332F0">
        <w:rPr>
          <w:b/>
          <w:bCs/>
        </w:rPr>
        <w:t>vodi</w:t>
      </w:r>
      <w:r w:rsidRPr="004332F0">
        <w:rPr>
          <w:rFonts w:cs="Calibri"/>
          <w:b/>
          <w:bCs/>
        </w:rPr>
        <w:t>č</w:t>
      </w:r>
      <w:r w:rsidRPr="004332F0">
        <w:rPr>
          <w:b/>
          <w:bCs/>
        </w:rPr>
        <w:t>a</w:t>
      </w:r>
      <w:proofErr w:type="spellEnd"/>
      <w:r w:rsidRPr="004332F0">
        <w:rPr>
          <w:b/>
          <w:bCs/>
        </w:rPr>
        <w:t xml:space="preserve"> je:</w:t>
      </w:r>
    </w:p>
    <w:p w14:paraId="68383839" w14:textId="0F323224" w:rsidR="0027670B" w:rsidRPr="0072316B" w:rsidRDefault="00000000" w:rsidP="00C71F1B">
      <w:pPr>
        <w:pStyle w:val="ListParagraph"/>
        <w:numPr>
          <w:ilvl w:val="0"/>
          <w:numId w:val="13"/>
        </w:numPr>
        <w:rPr>
          <w:lang w:val="pt-BR"/>
        </w:rPr>
      </w:pPr>
      <w:r w:rsidRPr="0072316B">
        <w:rPr>
          <w:lang w:val="pt-BR"/>
        </w:rPr>
        <w:t>pove</w:t>
      </w:r>
      <w:r w:rsidRPr="0072316B">
        <w:rPr>
          <w:rFonts w:cs="Calibri"/>
          <w:lang w:val="pt-BR"/>
        </w:rPr>
        <w:t>ć</w:t>
      </w:r>
      <w:r w:rsidRPr="0072316B">
        <w:rPr>
          <w:lang w:val="pt-BR"/>
        </w:rPr>
        <w:t>ati u</w:t>
      </w:r>
      <w:r w:rsidRPr="0072316B">
        <w:rPr>
          <w:rFonts w:cs="Calibri"/>
          <w:lang w:val="pt-BR"/>
        </w:rPr>
        <w:t>č</w:t>
      </w:r>
      <w:r w:rsidRPr="0072316B">
        <w:rPr>
          <w:lang w:val="pt-BR"/>
        </w:rPr>
        <w:t>e</w:t>
      </w:r>
      <w:r w:rsidRPr="0072316B">
        <w:rPr>
          <w:rFonts w:cs="Abadi"/>
          <w:lang w:val="pt-BR"/>
        </w:rPr>
        <w:t>š</w:t>
      </w:r>
      <w:r w:rsidRPr="0072316B">
        <w:rPr>
          <w:rFonts w:cs="Calibri"/>
          <w:lang w:val="pt-BR"/>
        </w:rPr>
        <w:t>ć</w:t>
      </w:r>
      <w:r w:rsidRPr="0072316B">
        <w:rPr>
          <w:lang w:val="pt-BR"/>
        </w:rPr>
        <w:t>e MSP-a u postupcima javnih nabavki,</w:t>
      </w:r>
    </w:p>
    <w:p w14:paraId="4FD1C17E" w14:textId="356E8C18" w:rsidR="0027670B" w:rsidRPr="0072316B" w:rsidRDefault="00000000" w:rsidP="00C71F1B">
      <w:pPr>
        <w:pStyle w:val="ListParagraph"/>
        <w:numPr>
          <w:ilvl w:val="0"/>
          <w:numId w:val="13"/>
        </w:numPr>
        <w:rPr>
          <w:lang w:val="pt-BR"/>
        </w:rPr>
      </w:pPr>
      <w:r w:rsidRPr="0072316B">
        <w:rPr>
          <w:lang w:val="pt-BR"/>
        </w:rPr>
        <w:t>smanjiti prepreke s kojima se MSP-i suo</w:t>
      </w:r>
      <w:r w:rsidRPr="0072316B">
        <w:rPr>
          <w:rFonts w:cs="Calibri"/>
          <w:lang w:val="pt-BR"/>
        </w:rPr>
        <w:t>č</w:t>
      </w:r>
      <w:r w:rsidRPr="0072316B">
        <w:rPr>
          <w:lang w:val="pt-BR"/>
        </w:rPr>
        <w:t>avaju,</w:t>
      </w:r>
    </w:p>
    <w:p w14:paraId="3CF8CFFF" w14:textId="1A8DAA8C" w:rsidR="0027670B" w:rsidRPr="0072316B" w:rsidRDefault="00000000" w:rsidP="00C71F1B">
      <w:pPr>
        <w:pStyle w:val="ListParagraph"/>
        <w:numPr>
          <w:ilvl w:val="0"/>
          <w:numId w:val="13"/>
        </w:numPr>
        <w:rPr>
          <w:lang w:val="de-DE"/>
        </w:rPr>
      </w:pPr>
      <w:r w:rsidRPr="0072316B">
        <w:rPr>
          <w:lang w:val="de-DE"/>
        </w:rPr>
        <w:t>poboljšati konkurentnost i transparentnost tržišta,</w:t>
      </w:r>
    </w:p>
    <w:p w14:paraId="30503F95" w14:textId="41231342" w:rsidR="0027670B" w:rsidRPr="0072316B" w:rsidRDefault="00000000" w:rsidP="00C71F1B">
      <w:pPr>
        <w:pStyle w:val="ListParagraph"/>
        <w:numPr>
          <w:ilvl w:val="0"/>
          <w:numId w:val="13"/>
        </w:numPr>
        <w:rPr>
          <w:lang w:val="pt-BR"/>
        </w:rPr>
      </w:pPr>
      <w:r w:rsidRPr="0072316B">
        <w:rPr>
          <w:lang w:val="pt-BR"/>
        </w:rPr>
        <w:t>pomo</w:t>
      </w:r>
      <w:r w:rsidRPr="0072316B">
        <w:rPr>
          <w:rFonts w:cs="Calibri"/>
          <w:lang w:val="pt-BR"/>
        </w:rPr>
        <w:t>ć</w:t>
      </w:r>
      <w:r w:rsidRPr="0072316B">
        <w:rPr>
          <w:lang w:val="pt-BR"/>
        </w:rPr>
        <w:t>i ugovornim organima da pravilno tuma</w:t>
      </w:r>
      <w:r w:rsidRPr="0072316B">
        <w:rPr>
          <w:rFonts w:cs="Calibri"/>
          <w:lang w:val="pt-BR"/>
        </w:rPr>
        <w:t>č</w:t>
      </w:r>
      <w:r w:rsidRPr="0072316B">
        <w:rPr>
          <w:lang w:val="pt-BR"/>
        </w:rPr>
        <w:t>e i primjenjuju zakonska rje</w:t>
      </w:r>
      <w:r w:rsidRPr="0072316B">
        <w:rPr>
          <w:rFonts w:cs="Abadi"/>
          <w:lang w:val="pt-BR"/>
        </w:rPr>
        <w:t>š</w:t>
      </w:r>
      <w:r w:rsidRPr="0072316B">
        <w:rPr>
          <w:lang w:val="pt-BR"/>
        </w:rPr>
        <w:t>enja,</w:t>
      </w:r>
    </w:p>
    <w:p w14:paraId="11A3F7B8" w14:textId="232372C5" w:rsidR="0027670B" w:rsidRPr="0072316B" w:rsidRDefault="00000000" w:rsidP="00C71F1B">
      <w:pPr>
        <w:pStyle w:val="ListParagraph"/>
        <w:numPr>
          <w:ilvl w:val="0"/>
          <w:numId w:val="13"/>
        </w:numPr>
        <w:rPr>
          <w:lang w:val="pt-BR"/>
        </w:rPr>
      </w:pPr>
      <w:r w:rsidRPr="0072316B">
        <w:rPr>
          <w:lang w:val="pt-BR"/>
        </w:rPr>
        <w:t>promovirati efikasne i održive nabavne prakse.</w:t>
      </w:r>
    </w:p>
    <w:p w14:paraId="5A631759" w14:textId="77777777" w:rsidR="0027670B" w:rsidRPr="00C376BA" w:rsidRDefault="00000000" w:rsidP="00BA30FD">
      <w:pPr>
        <w:jc w:val="both"/>
        <w:rPr>
          <w:lang w:val="pt-BR"/>
        </w:rPr>
      </w:pPr>
      <w:r w:rsidRPr="00C376BA">
        <w:rPr>
          <w:lang w:val="pt-BR"/>
        </w:rPr>
        <w:t>Kroz prakti</w:t>
      </w:r>
      <w:r w:rsidRPr="00C376BA">
        <w:rPr>
          <w:rFonts w:cs="Calibri"/>
          <w:lang w:val="pt-BR"/>
        </w:rPr>
        <w:t>č</w:t>
      </w:r>
      <w:r w:rsidRPr="00C376BA">
        <w:rPr>
          <w:lang w:val="pt-BR"/>
        </w:rPr>
        <w:t>ne primjere, preporuke, check-liste i modele, ovaj vodi</w:t>
      </w:r>
      <w:r w:rsidRPr="00C376BA">
        <w:rPr>
          <w:rFonts w:cs="Calibri"/>
          <w:lang w:val="pt-BR"/>
        </w:rPr>
        <w:t>č</w:t>
      </w:r>
      <w:r w:rsidRPr="00C376BA">
        <w:rPr>
          <w:lang w:val="pt-BR"/>
        </w:rPr>
        <w:t xml:space="preserve"> predstavlja alat koji omogu</w:t>
      </w:r>
      <w:r w:rsidRPr="00C376BA">
        <w:rPr>
          <w:rFonts w:cs="Calibri"/>
          <w:lang w:val="pt-BR"/>
        </w:rPr>
        <w:t>ć</w:t>
      </w:r>
      <w:r w:rsidRPr="00C376BA">
        <w:rPr>
          <w:lang w:val="pt-BR"/>
        </w:rPr>
        <w:t>ava ugovornim organima da javne nabavke upravljaju na na</w:t>
      </w:r>
      <w:r w:rsidRPr="00C376BA">
        <w:rPr>
          <w:rFonts w:cs="Calibri"/>
          <w:lang w:val="pt-BR"/>
        </w:rPr>
        <w:t>č</w:t>
      </w:r>
      <w:r w:rsidRPr="00C376BA">
        <w:rPr>
          <w:lang w:val="pt-BR"/>
        </w:rPr>
        <w:t>in koji je istovremeno transparentan, zakonit i inkluzivan.</w:t>
      </w:r>
    </w:p>
    <w:p w14:paraId="26839271" w14:textId="77777777" w:rsidR="0027670B" w:rsidRPr="00BA30FD" w:rsidRDefault="00000000">
      <w:pPr>
        <w:pStyle w:val="Heading1"/>
        <w:rPr>
          <w:lang w:val="pt-BR"/>
        </w:rPr>
      </w:pPr>
      <w:r w:rsidRPr="00BA30FD">
        <w:rPr>
          <w:lang w:val="pt-BR"/>
        </w:rPr>
        <w:t>II. MSP KAO KLJUČNI TRŽIŠNI UČESNIK</w:t>
      </w:r>
    </w:p>
    <w:p w14:paraId="2095BC1D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1. Definicija i klasifikacija MSP</w:t>
      </w:r>
    </w:p>
    <w:p w14:paraId="2B5E6DD1" w14:textId="77777777" w:rsidR="0027670B" w:rsidRPr="004332F0" w:rsidRDefault="00000000">
      <w:pPr>
        <w:rPr>
          <w:b/>
          <w:bCs/>
          <w:lang w:val="pt-BR"/>
        </w:rPr>
      </w:pPr>
      <w:r w:rsidRPr="004332F0">
        <w:rPr>
          <w:b/>
          <w:bCs/>
          <w:lang w:val="pt-BR"/>
        </w:rPr>
        <w:t>Prema domaćim i EU principima, MSP-i se dijele na:</w:t>
      </w:r>
    </w:p>
    <w:p w14:paraId="60A7B720" w14:textId="04BE96E1" w:rsidR="0027670B" w:rsidRPr="0072316B" w:rsidRDefault="00000000" w:rsidP="00C71F1B">
      <w:pPr>
        <w:pStyle w:val="ListParagraph"/>
        <w:numPr>
          <w:ilvl w:val="0"/>
          <w:numId w:val="12"/>
        </w:numPr>
        <w:rPr>
          <w:lang w:val="pt-BR"/>
        </w:rPr>
      </w:pPr>
      <w:r w:rsidRPr="0072316B">
        <w:rPr>
          <w:lang w:val="pt-BR"/>
        </w:rPr>
        <w:t>mala preduzeća (manje od 50 zaposlenih),</w:t>
      </w:r>
    </w:p>
    <w:p w14:paraId="1D293C6A" w14:textId="7D065E93" w:rsidR="0027670B" w:rsidRPr="0072316B" w:rsidRDefault="00000000" w:rsidP="00C71F1B">
      <w:pPr>
        <w:pStyle w:val="ListParagraph"/>
        <w:numPr>
          <w:ilvl w:val="0"/>
          <w:numId w:val="12"/>
        </w:numPr>
        <w:rPr>
          <w:lang w:val="pt-BR"/>
        </w:rPr>
      </w:pPr>
      <w:r w:rsidRPr="0072316B">
        <w:rPr>
          <w:lang w:val="pt-BR"/>
        </w:rPr>
        <w:t>srednja preduzeća (manje od 250 zaposlenih).</w:t>
      </w:r>
    </w:p>
    <w:p w14:paraId="51FF76AA" w14:textId="77777777" w:rsidR="0027670B" w:rsidRPr="00E30C6E" w:rsidRDefault="00000000" w:rsidP="00A973FC">
      <w:pPr>
        <w:jc w:val="both"/>
        <w:rPr>
          <w:lang w:val="pt-BR"/>
        </w:rPr>
      </w:pPr>
      <w:r w:rsidRPr="00E30C6E">
        <w:rPr>
          <w:lang w:val="pt-BR"/>
        </w:rPr>
        <w:t>Ove kategorije obično imaju ograničen finansijski i kadrovski kapacitet, što treba uzeti u obzir pri planiranju i provođenju postupaka javnih nabavki.</w:t>
      </w:r>
    </w:p>
    <w:p w14:paraId="50782E86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2. Uloga MSP u ekonomiji BiH</w:t>
      </w:r>
    </w:p>
    <w:p w14:paraId="2D9DB18F" w14:textId="77777777" w:rsidR="0027670B" w:rsidRPr="00E30C6E" w:rsidRDefault="00000000" w:rsidP="001D3DA5">
      <w:pPr>
        <w:jc w:val="both"/>
        <w:rPr>
          <w:lang w:val="pt-BR"/>
        </w:rPr>
      </w:pPr>
      <w:r w:rsidRPr="00E30C6E">
        <w:rPr>
          <w:lang w:val="pt-BR"/>
        </w:rPr>
        <w:t>MSP-i čine temelj privrede, doprinose zapošljavanju, inovacijama i lokalnom razvoju. Njihovo jače uključivanje u javne nabavke:</w:t>
      </w:r>
    </w:p>
    <w:p w14:paraId="15B17D7D" w14:textId="38BD0036" w:rsidR="0027670B" w:rsidRPr="0072316B" w:rsidRDefault="00000000" w:rsidP="00C71F1B">
      <w:pPr>
        <w:pStyle w:val="ListParagraph"/>
        <w:numPr>
          <w:ilvl w:val="0"/>
          <w:numId w:val="11"/>
        </w:numPr>
        <w:rPr>
          <w:lang w:val="pt-BR"/>
        </w:rPr>
      </w:pPr>
      <w:r w:rsidRPr="0072316B">
        <w:rPr>
          <w:lang w:val="pt-BR"/>
        </w:rPr>
        <w:t>povećava stabilnost lokalnih zajednica,</w:t>
      </w:r>
    </w:p>
    <w:p w14:paraId="5527E346" w14:textId="1315BC08" w:rsidR="0027670B" w:rsidRPr="0072316B" w:rsidRDefault="00000000" w:rsidP="00C71F1B">
      <w:pPr>
        <w:pStyle w:val="ListParagraph"/>
        <w:numPr>
          <w:ilvl w:val="0"/>
          <w:numId w:val="11"/>
        </w:numPr>
        <w:rPr>
          <w:lang w:val="pt-BR"/>
        </w:rPr>
      </w:pPr>
      <w:r w:rsidRPr="0072316B">
        <w:rPr>
          <w:lang w:val="pt-BR"/>
        </w:rPr>
        <w:t>jača konkurentnost domaće privrede,</w:t>
      </w:r>
    </w:p>
    <w:p w14:paraId="7646DD7A" w14:textId="5C0969FC" w:rsidR="0027670B" w:rsidRPr="0072316B" w:rsidRDefault="00000000" w:rsidP="00C71F1B">
      <w:pPr>
        <w:pStyle w:val="ListParagraph"/>
        <w:numPr>
          <w:ilvl w:val="0"/>
          <w:numId w:val="11"/>
        </w:numPr>
        <w:rPr>
          <w:lang w:val="pt-BR"/>
        </w:rPr>
      </w:pPr>
      <w:r w:rsidRPr="0072316B">
        <w:rPr>
          <w:lang w:val="pt-BR"/>
        </w:rPr>
        <w:t>doprinosi regionalnom razvoju.</w:t>
      </w:r>
    </w:p>
    <w:p w14:paraId="17AB847D" w14:textId="77777777" w:rsidR="0027670B" w:rsidRPr="001D3DA5" w:rsidRDefault="00000000">
      <w:pPr>
        <w:pStyle w:val="Heading1"/>
        <w:rPr>
          <w:lang w:val="pt-BR"/>
        </w:rPr>
      </w:pPr>
      <w:r w:rsidRPr="001D3DA5">
        <w:rPr>
          <w:lang w:val="pt-BR"/>
        </w:rPr>
        <w:t>3. Prepreke MSP u javnim nabavkama</w:t>
      </w:r>
    </w:p>
    <w:p w14:paraId="2A0669EE" w14:textId="77777777" w:rsidR="0027670B" w:rsidRPr="004332F0" w:rsidRDefault="00000000">
      <w:pPr>
        <w:rPr>
          <w:b/>
          <w:bCs/>
        </w:rPr>
      </w:pPr>
      <w:proofErr w:type="spellStart"/>
      <w:r w:rsidRPr="004332F0">
        <w:rPr>
          <w:b/>
          <w:bCs/>
        </w:rPr>
        <w:t>Najčešće</w:t>
      </w:r>
      <w:proofErr w:type="spellEnd"/>
      <w:r w:rsidRPr="004332F0">
        <w:rPr>
          <w:b/>
          <w:bCs/>
        </w:rPr>
        <w:t xml:space="preserve"> </w:t>
      </w:r>
      <w:proofErr w:type="spellStart"/>
      <w:r w:rsidRPr="004332F0">
        <w:rPr>
          <w:b/>
          <w:bCs/>
        </w:rPr>
        <w:t>prepreke</w:t>
      </w:r>
      <w:proofErr w:type="spellEnd"/>
      <w:r w:rsidRPr="004332F0">
        <w:rPr>
          <w:b/>
          <w:bCs/>
        </w:rPr>
        <w:t xml:space="preserve"> </w:t>
      </w:r>
      <w:proofErr w:type="spellStart"/>
      <w:r w:rsidRPr="004332F0">
        <w:rPr>
          <w:b/>
          <w:bCs/>
        </w:rPr>
        <w:t>uključuju</w:t>
      </w:r>
      <w:proofErr w:type="spellEnd"/>
      <w:r w:rsidRPr="004332F0">
        <w:rPr>
          <w:b/>
          <w:bCs/>
        </w:rPr>
        <w:t>:</w:t>
      </w:r>
    </w:p>
    <w:p w14:paraId="531AA3FB" w14:textId="449F086D" w:rsidR="0027670B" w:rsidRDefault="00000000" w:rsidP="00C71F1B">
      <w:pPr>
        <w:pStyle w:val="ListParagraph"/>
        <w:numPr>
          <w:ilvl w:val="0"/>
          <w:numId w:val="10"/>
        </w:numPr>
      </w:pPr>
      <w:proofErr w:type="spellStart"/>
      <w:r>
        <w:t>složene</w:t>
      </w:r>
      <w:proofErr w:type="spellEnd"/>
      <w:r>
        <w:t xml:space="preserve"> procedure,</w:t>
      </w:r>
    </w:p>
    <w:p w14:paraId="4011A9D4" w14:textId="54E87F67" w:rsidR="0027670B" w:rsidRDefault="00000000" w:rsidP="00C71F1B">
      <w:pPr>
        <w:pStyle w:val="ListParagraph"/>
        <w:numPr>
          <w:ilvl w:val="0"/>
          <w:numId w:val="10"/>
        </w:numPr>
      </w:pPr>
      <w:proofErr w:type="spellStart"/>
      <w:r>
        <w:lastRenderedPageBreak/>
        <w:t>zahtjeve</w:t>
      </w:r>
      <w:proofErr w:type="spellEnd"/>
      <w:r>
        <w:t xml:space="preserve"> za </w:t>
      </w:r>
      <w:proofErr w:type="spellStart"/>
      <w:r>
        <w:t>dokazivanje</w:t>
      </w:r>
      <w:proofErr w:type="spellEnd"/>
      <w:r>
        <w:t xml:space="preserve"> </w:t>
      </w:r>
      <w:proofErr w:type="spellStart"/>
      <w:r>
        <w:t>finansijskog</w:t>
      </w:r>
      <w:proofErr w:type="spellEnd"/>
      <w:r>
        <w:t xml:space="preserve"> kapaciteta,</w:t>
      </w:r>
    </w:p>
    <w:p w14:paraId="00ACF519" w14:textId="45EAD2C2" w:rsidR="0027670B" w:rsidRPr="0072316B" w:rsidRDefault="00000000" w:rsidP="00C71F1B">
      <w:pPr>
        <w:pStyle w:val="ListParagraph"/>
        <w:numPr>
          <w:ilvl w:val="0"/>
          <w:numId w:val="10"/>
        </w:numPr>
        <w:rPr>
          <w:lang w:val="pt-BR"/>
        </w:rPr>
      </w:pPr>
      <w:r w:rsidRPr="0072316B">
        <w:rPr>
          <w:lang w:val="pt-BR"/>
        </w:rPr>
        <w:t>traženje visokog prometa,</w:t>
      </w:r>
    </w:p>
    <w:p w14:paraId="064373B6" w14:textId="08F4CE73" w:rsidR="0027670B" w:rsidRPr="0072316B" w:rsidRDefault="00000000" w:rsidP="00C71F1B">
      <w:pPr>
        <w:pStyle w:val="ListParagraph"/>
        <w:numPr>
          <w:ilvl w:val="0"/>
          <w:numId w:val="10"/>
        </w:numPr>
        <w:rPr>
          <w:lang w:val="pt-BR"/>
        </w:rPr>
      </w:pPr>
      <w:r w:rsidRPr="0072316B">
        <w:rPr>
          <w:lang w:val="pt-BR"/>
        </w:rPr>
        <w:t>nedostatak referenci,</w:t>
      </w:r>
    </w:p>
    <w:p w14:paraId="64BAC65D" w14:textId="39052B27" w:rsidR="0027670B" w:rsidRPr="0072316B" w:rsidRDefault="00000000" w:rsidP="00C71F1B">
      <w:pPr>
        <w:pStyle w:val="ListParagraph"/>
        <w:numPr>
          <w:ilvl w:val="0"/>
          <w:numId w:val="10"/>
        </w:numPr>
        <w:rPr>
          <w:lang w:val="pt-BR"/>
        </w:rPr>
      </w:pPr>
      <w:r w:rsidRPr="0072316B">
        <w:rPr>
          <w:lang w:val="pt-BR"/>
        </w:rPr>
        <w:t>ograničenje pristupa tenderima velikog obima,</w:t>
      </w:r>
    </w:p>
    <w:p w14:paraId="6C58BA6D" w14:textId="02AAA1CB" w:rsidR="0027670B" w:rsidRPr="0072316B" w:rsidRDefault="00000000" w:rsidP="00C71F1B">
      <w:pPr>
        <w:pStyle w:val="ListParagraph"/>
        <w:numPr>
          <w:ilvl w:val="0"/>
          <w:numId w:val="10"/>
        </w:numPr>
        <w:rPr>
          <w:lang w:val="pt-BR"/>
        </w:rPr>
      </w:pPr>
      <w:r w:rsidRPr="0072316B">
        <w:rPr>
          <w:lang w:val="pt-BR"/>
        </w:rPr>
        <w:t>nedostatak informacija i obuka.</w:t>
      </w:r>
    </w:p>
    <w:p w14:paraId="22F4E3FB" w14:textId="77777777" w:rsidR="0027670B" w:rsidRPr="00762E41" w:rsidRDefault="00000000" w:rsidP="00762E41">
      <w:pPr>
        <w:rPr>
          <w:lang w:val="pt-BR"/>
        </w:rPr>
      </w:pPr>
      <w:r w:rsidRPr="00762E41">
        <w:rPr>
          <w:lang w:val="pt-BR"/>
        </w:rPr>
        <w:t>Ugovorni organi imaju ključnu ulogu u smanjivanju ovih barijera.</w:t>
      </w:r>
    </w:p>
    <w:p w14:paraId="27DADBBE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4. Kako ugovorni organ može podržati MSP?</w:t>
      </w:r>
    </w:p>
    <w:p w14:paraId="122CCD69" w14:textId="1A3A1312" w:rsidR="0027670B" w:rsidRPr="0072316B" w:rsidRDefault="00000000" w:rsidP="00C71F1B">
      <w:pPr>
        <w:pStyle w:val="ListParagraph"/>
        <w:numPr>
          <w:ilvl w:val="0"/>
          <w:numId w:val="8"/>
        </w:numPr>
        <w:rPr>
          <w:lang w:val="pt-BR"/>
        </w:rPr>
      </w:pPr>
      <w:r w:rsidRPr="0072316B">
        <w:rPr>
          <w:lang w:val="pt-BR"/>
        </w:rPr>
        <w:t>racionalnim i srazmjernim zahtjevima,</w:t>
      </w:r>
    </w:p>
    <w:p w14:paraId="5BD0F043" w14:textId="4C19FA8B" w:rsidR="0027670B" w:rsidRPr="0072316B" w:rsidRDefault="00000000" w:rsidP="00C71F1B">
      <w:pPr>
        <w:pStyle w:val="ListParagraph"/>
        <w:numPr>
          <w:ilvl w:val="0"/>
          <w:numId w:val="8"/>
        </w:numPr>
        <w:rPr>
          <w:lang w:val="pt-BR"/>
        </w:rPr>
      </w:pPr>
      <w:r w:rsidRPr="0072316B">
        <w:rPr>
          <w:lang w:val="pt-BR"/>
        </w:rPr>
        <w:t>podjelom nabavki na lotove,</w:t>
      </w:r>
    </w:p>
    <w:p w14:paraId="799E203D" w14:textId="1BB49DF5" w:rsidR="0027670B" w:rsidRPr="0072316B" w:rsidRDefault="00000000" w:rsidP="00C71F1B">
      <w:pPr>
        <w:pStyle w:val="ListParagraph"/>
        <w:numPr>
          <w:ilvl w:val="0"/>
          <w:numId w:val="8"/>
        </w:numPr>
        <w:rPr>
          <w:lang w:val="pt-BR"/>
        </w:rPr>
      </w:pPr>
      <w:r w:rsidRPr="0072316B">
        <w:rPr>
          <w:lang w:val="pt-BR"/>
        </w:rPr>
        <w:t>korištenjem ENP kriterija (umjesto samo najniže cijene),</w:t>
      </w:r>
    </w:p>
    <w:p w14:paraId="05F09860" w14:textId="160356BE" w:rsidR="0072316B" w:rsidRPr="0072316B" w:rsidRDefault="00000000" w:rsidP="00C71F1B">
      <w:pPr>
        <w:pStyle w:val="ListParagraph"/>
        <w:numPr>
          <w:ilvl w:val="0"/>
          <w:numId w:val="8"/>
        </w:numPr>
        <w:rPr>
          <w:lang w:val="pt-BR"/>
        </w:rPr>
      </w:pPr>
      <w:r w:rsidRPr="0072316B">
        <w:rPr>
          <w:lang w:val="pt-BR"/>
        </w:rPr>
        <w:t>omogućavanjem zajedničkih ponuda</w:t>
      </w:r>
      <w:r w:rsidR="006F249B" w:rsidRPr="0072316B">
        <w:rPr>
          <w:lang w:val="pt-BR"/>
        </w:rPr>
        <w:t xml:space="preserve"> (grupa ponuđača)</w:t>
      </w:r>
    </w:p>
    <w:p w14:paraId="1CA68CF0" w14:textId="3FA3B201" w:rsidR="000C6CA9" w:rsidRPr="0072316B" w:rsidRDefault="006F249B" w:rsidP="00C71F1B">
      <w:pPr>
        <w:pStyle w:val="ListParagraph"/>
        <w:numPr>
          <w:ilvl w:val="0"/>
          <w:numId w:val="7"/>
        </w:numPr>
        <w:rPr>
          <w:lang w:val="pt-BR"/>
        </w:rPr>
      </w:pPr>
      <w:r w:rsidRPr="0072316B">
        <w:rPr>
          <w:lang w:val="pt-BR"/>
        </w:rPr>
        <w:t>o</w:t>
      </w:r>
      <w:r w:rsidR="000C6CA9" w:rsidRPr="0072316B">
        <w:rPr>
          <w:lang w:val="pt-BR"/>
        </w:rPr>
        <w:t>mogu</w:t>
      </w:r>
      <w:r w:rsidRPr="0072316B">
        <w:rPr>
          <w:lang w:val="pt-BR"/>
        </w:rPr>
        <w:t>ćavanjem podugovaranja</w:t>
      </w:r>
    </w:p>
    <w:p w14:paraId="5672F376" w14:textId="2DCF1602" w:rsidR="0027670B" w:rsidRPr="0072316B" w:rsidRDefault="00000000" w:rsidP="00C71F1B">
      <w:pPr>
        <w:pStyle w:val="ListParagraph"/>
        <w:numPr>
          <w:ilvl w:val="0"/>
          <w:numId w:val="8"/>
        </w:numPr>
        <w:rPr>
          <w:lang w:val="pt-BR"/>
        </w:rPr>
      </w:pPr>
      <w:r w:rsidRPr="0072316B">
        <w:rPr>
          <w:lang w:val="pt-BR"/>
        </w:rPr>
        <w:t>blagovremenim objavama i jasnim informacijama,</w:t>
      </w:r>
    </w:p>
    <w:p w14:paraId="12F2E105" w14:textId="1D66EEF7" w:rsidR="0027670B" w:rsidRPr="0072316B" w:rsidRDefault="00000000" w:rsidP="00C71F1B">
      <w:pPr>
        <w:pStyle w:val="ListParagraph"/>
        <w:numPr>
          <w:ilvl w:val="0"/>
          <w:numId w:val="8"/>
        </w:numPr>
        <w:rPr>
          <w:lang w:val="pt-BR"/>
        </w:rPr>
      </w:pPr>
      <w:r w:rsidRPr="0072316B">
        <w:rPr>
          <w:lang w:val="pt-BR"/>
        </w:rPr>
        <w:t>povoljnim i redovnim rokovima plaćanja.</w:t>
      </w:r>
    </w:p>
    <w:p w14:paraId="0AAF268E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III. PLANIRANJE NABAVKI S FOKUSOM NA MSP</w:t>
      </w:r>
    </w:p>
    <w:p w14:paraId="7C66CFBA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1. Istraživanje tržišta</w:t>
      </w:r>
    </w:p>
    <w:p w14:paraId="0F3C10FA" w14:textId="77777777" w:rsidR="0027670B" w:rsidRPr="004332F0" w:rsidRDefault="00000000">
      <w:pPr>
        <w:rPr>
          <w:b/>
          <w:bCs/>
          <w:lang w:val="pt-BR"/>
        </w:rPr>
      </w:pPr>
      <w:r w:rsidRPr="004332F0">
        <w:rPr>
          <w:b/>
          <w:bCs/>
          <w:lang w:val="pt-BR"/>
        </w:rPr>
        <w:t>Kvalitetna priprema postupka zahtijeva analizu:</w:t>
      </w:r>
    </w:p>
    <w:p w14:paraId="0E640AC9" w14:textId="27C64C46" w:rsidR="0027670B" w:rsidRPr="0072316B" w:rsidRDefault="00000000" w:rsidP="00C71F1B">
      <w:pPr>
        <w:pStyle w:val="ListParagraph"/>
        <w:numPr>
          <w:ilvl w:val="0"/>
          <w:numId w:val="8"/>
        </w:numPr>
        <w:rPr>
          <w:lang w:val="pt-BR"/>
        </w:rPr>
      </w:pPr>
      <w:r w:rsidRPr="0072316B">
        <w:rPr>
          <w:lang w:val="pt-BR"/>
        </w:rPr>
        <w:t>postojećih dobavljača,</w:t>
      </w:r>
    </w:p>
    <w:p w14:paraId="2EFE6AD5" w14:textId="6B048FD1" w:rsidR="0027670B" w:rsidRPr="0072316B" w:rsidRDefault="00000000" w:rsidP="00C71F1B">
      <w:pPr>
        <w:pStyle w:val="ListParagraph"/>
        <w:numPr>
          <w:ilvl w:val="0"/>
          <w:numId w:val="8"/>
        </w:numPr>
        <w:rPr>
          <w:lang w:val="pt-BR"/>
        </w:rPr>
      </w:pPr>
      <w:r w:rsidRPr="0072316B">
        <w:rPr>
          <w:lang w:val="pt-BR"/>
        </w:rPr>
        <w:t>broja MSP koji mogu pružiti traženu uslugu,</w:t>
      </w:r>
    </w:p>
    <w:p w14:paraId="71552E7D" w14:textId="3AA4697E" w:rsidR="0027670B" w:rsidRPr="0072316B" w:rsidRDefault="00000000" w:rsidP="00C71F1B">
      <w:pPr>
        <w:pStyle w:val="ListParagraph"/>
        <w:numPr>
          <w:ilvl w:val="0"/>
          <w:numId w:val="8"/>
        </w:numPr>
        <w:rPr>
          <w:lang w:val="pt-BR"/>
        </w:rPr>
      </w:pPr>
      <w:r w:rsidRPr="0072316B">
        <w:rPr>
          <w:lang w:val="pt-BR"/>
        </w:rPr>
        <w:t>regionalnih kapaciteta,</w:t>
      </w:r>
    </w:p>
    <w:p w14:paraId="6BE56BB1" w14:textId="56249D0F" w:rsidR="0027670B" w:rsidRPr="0072316B" w:rsidRDefault="00000000" w:rsidP="00C71F1B">
      <w:pPr>
        <w:pStyle w:val="ListParagraph"/>
        <w:numPr>
          <w:ilvl w:val="0"/>
          <w:numId w:val="8"/>
        </w:numPr>
        <w:rPr>
          <w:lang w:val="pt-BR"/>
        </w:rPr>
      </w:pPr>
      <w:r w:rsidRPr="0072316B">
        <w:rPr>
          <w:lang w:val="pt-BR"/>
        </w:rPr>
        <w:t>dostupne tehnologije,</w:t>
      </w:r>
    </w:p>
    <w:p w14:paraId="5B614FEC" w14:textId="7A69AC63" w:rsidR="0027670B" w:rsidRPr="0072316B" w:rsidRDefault="00000000" w:rsidP="00C71F1B">
      <w:pPr>
        <w:pStyle w:val="ListParagraph"/>
        <w:numPr>
          <w:ilvl w:val="0"/>
          <w:numId w:val="8"/>
        </w:numPr>
        <w:rPr>
          <w:lang w:val="pt-BR"/>
        </w:rPr>
      </w:pPr>
      <w:r w:rsidRPr="0072316B">
        <w:rPr>
          <w:lang w:val="pt-BR"/>
        </w:rPr>
        <w:t>prosječnih tržišnih cijena.</w:t>
      </w:r>
    </w:p>
    <w:p w14:paraId="3F43FCDB" w14:textId="77777777" w:rsidR="0027670B" w:rsidRPr="00762E41" w:rsidRDefault="00000000" w:rsidP="00762E41">
      <w:pPr>
        <w:rPr>
          <w:b/>
          <w:bCs/>
          <w:lang w:val="pt-BR"/>
        </w:rPr>
      </w:pPr>
      <w:r w:rsidRPr="00762E41">
        <w:rPr>
          <w:b/>
          <w:bCs/>
          <w:lang w:val="pt-BR"/>
        </w:rPr>
        <w:t>Najefikasnije metode istraživanja tržišta:</w:t>
      </w:r>
    </w:p>
    <w:p w14:paraId="2E483B85" w14:textId="07E2DF0B" w:rsidR="0027670B" w:rsidRPr="0072316B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72316B">
        <w:rPr>
          <w:lang w:val="pt-BR"/>
        </w:rPr>
        <w:t>pregled ranijih postupaka nabavki,</w:t>
      </w:r>
    </w:p>
    <w:p w14:paraId="24202E9E" w14:textId="71D314D5" w:rsidR="0027670B" w:rsidRPr="0072316B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72316B">
        <w:rPr>
          <w:lang w:val="pt-BR"/>
        </w:rPr>
        <w:t>direktni upit tržištu,</w:t>
      </w:r>
    </w:p>
    <w:p w14:paraId="01A919F3" w14:textId="3F35D1AC" w:rsidR="0027670B" w:rsidRPr="0072316B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72316B">
        <w:rPr>
          <w:lang w:val="pt-BR"/>
        </w:rPr>
        <w:t>online istraživanje,</w:t>
      </w:r>
    </w:p>
    <w:p w14:paraId="4F553BBE" w14:textId="35CD247C" w:rsidR="0027670B" w:rsidRPr="0072316B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72316B">
        <w:rPr>
          <w:lang w:val="pt-BR"/>
        </w:rPr>
        <w:t>sastanci sa poslovnom zajednicom,</w:t>
      </w:r>
    </w:p>
    <w:p w14:paraId="13E1D845" w14:textId="340B66E5" w:rsidR="0027670B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72316B">
        <w:rPr>
          <w:lang w:val="pt-BR"/>
        </w:rPr>
        <w:t>konsultacije sa komorama i agencijama.</w:t>
      </w:r>
    </w:p>
    <w:p w14:paraId="0682B4C8" w14:textId="77777777" w:rsidR="00E437F9" w:rsidRPr="00E437F9" w:rsidRDefault="00E437F9" w:rsidP="00E437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>Agencija za javne nabavke BiH bilježi značajan napredak u kampanji kojom se domaći ponuđači pozivaju da u informacionom sistemu e-Nabavke označe svoj status – da li su mikro, malo, srednje ili veliko preduzeće.</w:t>
      </w:r>
    </w:p>
    <w:p w14:paraId="5F5E0A5C" w14:textId="77777777" w:rsidR="00E437F9" w:rsidRPr="00E437F9" w:rsidRDefault="00E437F9" w:rsidP="00E437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>Prema najnovijim podacima, od ukupno 19.950 aktivnih domaćih ponuđača, svoj status je do sada označilo/ažuriralo 8.507 ponuđača, što predstavlja gotovo 43% svih aktivnih domaćih ponuđača.</w:t>
      </w:r>
    </w:p>
    <w:p w14:paraId="35C063FC" w14:textId="77777777" w:rsidR="00E437F9" w:rsidRPr="00E437F9" w:rsidRDefault="00E437F9" w:rsidP="00E437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>Struktura ažuriranih statusa izgleda ovako:</w:t>
      </w:r>
    </w:p>
    <w:p w14:paraId="30C877FD" w14:textId="77777777" w:rsidR="00E437F9" w:rsidRPr="00E437F9" w:rsidRDefault="00E437F9" w:rsidP="00E437F9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7F9">
        <w:rPr>
          <w:rFonts w:ascii="Times New Roman" w:eastAsia="Times New Roman" w:hAnsi="Times New Roman" w:cs="Times New Roman"/>
          <w:sz w:val="24"/>
          <w:szCs w:val="24"/>
        </w:rPr>
        <w:t xml:space="preserve">3.439 </w:t>
      </w:r>
      <w:proofErr w:type="spellStart"/>
      <w:r w:rsidRPr="00E437F9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  <w:r w:rsidRPr="00E43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F9">
        <w:rPr>
          <w:rFonts w:ascii="Times New Roman" w:eastAsia="Times New Roman" w:hAnsi="Times New Roman" w:cs="Times New Roman"/>
          <w:sz w:val="24"/>
          <w:szCs w:val="24"/>
        </w:rPr>
        <w:t>preduzeća</w:t>
      </w:r>
      <w:proofErr w:type="spellEnd"/>
      <w:r w:rsidRPr="00E437F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5AFFCA7" w14:textId="77777777" w:rsidR="00E437F9" w:rsidRPr="00E437F9" w:rsidRDefault="00E437F9" w:rsidP="00E437F9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7F9">
        <w:rPr>
          <w:rFonts w:ascii="Times New Roman" w:eastAsia="Times New Roman" w:hAnsi="Times New Roman" w:cs="Times New Roman"/>
          <w:sz w:val="24"/>
          <w:szCs w:val="24"/>
        </w:rPr>
        <w:t xml:space="preserve">3.473 mala </w:t>
      </w:r>
      <w:proofErr w:type="spellStart"/>
      <w:r w:rsidRPr="00E437F9">
        <w:rPr>
          <w:rFonts w:ascii="Times New Roman" w:eastAsia="Times New Roman" w:hAnsi="Times New Roman" w:cs="Times New Roman"/>
          <w:sz w:val="24"/>
          <w:szCs w:val="24"/>
        </w:rPr>
        <w:t>preduzeća</w:t>
      </w:r>
      <w:proofErr w:type="spellEnd"/>
      <w:r w:rsidRPr="00E437F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B7C610C" w14:textId="77777777" w:rsidR="00E437F9" w:rsidRPr="00E437F9" w:rsidRDefault="00E437F9" w:rsidP="00E437F9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7F9">
        <w:rPr>
          <w:rFonts w:ascii="Times New Roman" w:eastAsia="Times New Roman" w:hAnsi="Times New Roman" w:cs="Times New Roman"/>
          <w:sz w:val="24"/>
          <w:szCs w:val="24"/>
        </w:rPr>
        <w:t xml:space="preserve">1.165 </w:t>
      </w:r>
      <w:proofErr w:type="spellStart"/>
      <w:r w:rsidRPr="00E437F9">
        <w:rPr>
          <w:rFonts w:ascii="Times New Roman" w:eastAsia="Times New Roman" w:hAnsi="Times New Roman" w:cs="Times New Roman"/>
          <w:sz w:val="24"/>
          <w:szCs w:val="24"/>
        </w:rPr>
        <w:t>srednjih</w:t>
      </w:r>
      <w:proofErr w:type="spellEnd"/>
      <w:r w:rsidRPr="00E43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F9">
        <w:rPr>
          <w:rFonts w:ascii="Times New Roman" w:eastAsia="Times New Roman" w:hAnsi="Times New Roman" w:cs="Times New Roman"/>
          <w:sz w:val="24"/>
          <w:szCs w:val="24"/>
        </w:rPr>
        <w:t>preduzeća</w:t>
      </w:r>
      <w:proofErr w:type="spellEnd"/>
      <w:r w:rsidRPr="00E437F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DA3BCB0" w14:textId="77777777" w:rsidR="00E437F9" w:rsidRPr="00E437F9" w:rsidRDefault="00E437F9" w:rsidP="00E437F9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7F9">
        <w:rPr>
          <w:rFonts w:ascii="Times New Roman" w:eastAsia="Times New Roman" w:hAnsi="Times New Roman" w:cs="Times New Roman"/>
          <w:sz w:val="24"/>
          <w:szCs w:val="24"/>
        </w:rPr>
        <w:t xml:space="preserve">430 </w:t>
      </w:r>
      <w:proofErr w:type="spellStart"/>
      <w:r w:rsidRPr="00E437F9">
        <w:rPr>
          <w:rFonts w:ascii="Times New Roman" w:eastAsia="Times New Roman" w:hAnsi="Times New Roman" w:cs="Times New Roman"/>
          <w:sz w:val="24"/>
          <w:szCs w:val="24"/>
        </w:rPr>
        <w:t>velikih</w:t>
      </w:r>
      <w:proofErr w:type="spellEnd"/>
      <w:r w:rsidRPr="00E43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37F9">
        <w:rPr>
          <w:rFonts w:ascii="Times New Roman" w:eastAsia="Times New Roman" w:hAnsi="Times New Roman" w:cs="Times New Roman"/>
          <w:sz w:val="24"/>
          <w:szCs w:val="24"/>
        </w:rPr>
        <w:t>preduzeća</w:t>
      </w:r>
      <w:proofErr w:type="spellEnd"/>
      <w:r w:rsidRPr="00E437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6C553E" w14:textId="77777777" w:rsidR="00DC0A43" w:rsidRPr="00DC0A43" w:rsidRDefault="00DC0A43" w:rsidP="00DC0A43">
      <w:pPr>
        <w:rPr>
          <w:lang w:val="pt-BR"/>
        </w:rPr>
      </w:pPr>
    </w:p>
    <w:p w14:paraId="5A3291C0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2. Identifikacija nabavki pogodnih za MSP</w:t>
      </w:r>
    </w:p>
    <w:p w14:paraId="610E65EA" w14:textId="77777777" w:rsidR="0027670B" w:rsidRPr="004332F0" w:rsidRDefault="00000000">
      <w:pPr>
        <w:rPr>
          <w:b/>
          <w:bCs/>
          <w:lang w:val="pt-BR"/>
        </w:rPr>
      </w:pPr>
      <w:r w:rsidRPr="004332F0">
        <w:rPr>
          <w:b/>
          <w:bCs/>
          <w:lang w:val="pt-BR"/>
        </w:rPr>
        <w:t>Tipične nabavke pogodne za MSP su:</w:t>
      </w:r>
    </w:p>
    <w:p w14:paraId="0068A2D2" w14:textId="44B20A21" w:rsidR="0027670B" w:rsidRDefault="00000000" w:rsidP="00C71F1B">
      <w:pPr>
        <w:pStyle w:val="ListParagraph"/>
        <w:numPr>
          <w:ilvl w:val="0"/>
          <w:numId w:val="14"/>
        </w:numPr>
      </w:pPr>
      <w:r>
        <w:t xml:space="preserve">IT </w:t>
      </w:r>
      <w:proofErr w:type="spellStart"/>
      <w:proofErr w:type="gramStart"/>
      <w:r>
        <w:t>usluge</w:t>
      </w:r>
      <w:proofErr w:type="spellEnd"/>
      <w:r>
        <w:t xml:space="preserve"> i</w:t>
      </w:r>
      <w:proofErr w:type="gramEnd"/>
      <w:r>
        <w:t xml:space="preserve"> </w:t>
      </w:r>
      <w:proofErr w:type="spellStart"/>
      <w:r>
        <w:t>oprema</w:t>
      </w:r>
      <w:proofErr w:type="spellEnd"/>
      <w:r>
        <w:t>,</w:t>
      </w:r>
    </w:p>
    <w:p w14:paraId="493AF97A" w14:textId="30FB1FD9" w:rsidR="0027670B" w:rsidRDefault="00000000" w:rsidP="00C71F1B">
      <w:pPr>
        <w:pStyle w:val="ListParagraph"/>
        <w:numPr>
          <w:ilvl w:val="0"/>
          <w:numId w:val="14"/>
        </w:numPr>
      </w:pPr>
      <w:proofErr w:type="spellStart"/>
      <w:r>
        <w:t>usluge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>,</w:t>
      </w:r>
    </w:p>
    <w:p w14:paraId="76819715" w14:textId="5B2D4DB9" w:rsidR="0027670B" w:rsidRPr="00121D6C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121D6C">
        <w:rPr>
          <w:lang w:val="pt-BR"/>
        </w:rPr>
        <w:t>manjeg obima građevinski radovi,</w:t>
      </w:r>
    </w:p>
    <w:p w14:paraId="648E0014" w14:textId="2CACFB4F" w:rsidR="0027670B" w:rsidRPr="00121D6C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121D6C">
        <w:rPr>
          <w:lang w:val="pt-BR"/>
        </w:rPr>
        <w:t>kancelarijski materijal,</w:t>
      </w:r>
    </w:p>
    <w:p w14:paraId="36A5FE6B" w14:textId="544F07EB" w:rsidR="0027670B" w:rsidRDefault="00000000" w:rsidP="00C71F1B">
      <w:pPr>
        <w:pStyle w:val="ListParagraph"/>
        <w:numPr>
          <w:ilvl w:val="0"/>
          <w:numId w:val="14"/>
        </w:numPr>
      </w:pPr>
      <w:proofErr w:type="spellStart"/>
      <w:r>
        <w:t>štamparske</w:t>
      </w:r>
      <w:proofErr w:type="spellEnd"/>
      <w:r>
        <w:t xml:space="preserve">, </w:t>
      </w:r>
      <w:proofErr w:type="spellStart"/>
      <w:r>
        <w:t>ugostiteljske</w:t>
      </w:r>
      <w:proofErr w:type="spellEnd"/>
      <w:r>
        <w:t xml:space="preserve"> i </w:t>
      </w:r>
      <w:proofErr w:type="spellStart"/>
      <w:r>
        <w:t>servisne</w:t>
      </w:r>
      <w:proofErr w:type="spellEnd"/>
      <w:r>
        <w:t xml:space="preserve"> usluge,</w:t>
      </w:r>
    </w:p>
    <w:p w14:paraId="191E3214" w14:textId="1CDE67A9" w:rsidR="0027670B" w:rsidRPr="00121D6C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121D6C">
        <w:rPr>
          <w:lang w:val="pt-BR"/>
        </w:rPr>
        <w:t>lokalni transport i logistika.</w:t>
      </w:r>
    </w:p>
    <w:p w14:paraId="3673EFA0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3. Podjela nabavke na lotove</w:t>
      </w:r>
    </w:p>
    <w:p w14:paraId="18BC961C" w14:textId="77777777" w:rsidR="0027670B" w:rsidRPr="00E30C6E" w:rsidRDefault="00000000">
      <w:pPr>
        <w:rPr>
          <w:lang w:val="pt-BR"/>
        </w:rPr>
      </w:pPr>
      <w:r w:rsidRPr="00E30C6E">
        <w:rPr>
          <w:lang w:val="pt-BR"/>
        </w:rPr>
        <w:t>Podjela je najefikasniji način uključivanja MSP.</w:t>
      </w:r>
    </w:p>
    <w:p w14:paraId="15D76081" w14:textId="77777777" w:rsidR="0027670B" w:rsidRPr="004332F0" w:rsidRDefault="00000000">
      <w:pPr>
        <w:rPr>
          <w:b/>
          <w:bCs/>
          <w:lang w:val="pt-BR"/>
        </w:rPr>
      </w:pPr>
      <w:r w:rsidRPr="004332F0">
        <w:rPr>
          <w:b/>
          <w:bCs/>
          <w:lang w:val="pt-BR"/>
        </w:rPr>
        <w:t>Zašto je važna?</w:t>
      </w:r>
    </w:p>
    <w:p w14:paraId="029DEE6A" w14:textId="0989F0AE" w:rsidR="0027670B" w:rsidRPr="004332F0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4332F0">
        <w:rPr>
          <w:lang w:val="pt-BR"/>
        </w:rPr>
        <w:t>smanjuje finansijski i organizacioni teret,</w:t>
      </w:r>
    </w:p>
    <w:p w14:paraId="7FCFF8CC" w14:textId="5B78198C" w:rsidR="0027670B" w:rsidRPr="004332F0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4332F0">
        <w:rPr>
          <w:lang w:val="pt-BR"/>
        </w:rPr>
        <w:t>omogućava učešće MSP-a koji ne mogu ponuditi cijeli predmet nabavke,</w:t>
      </w:r>
    </w:p>
    <w:p w14:paraId="6888B554" w14:textId="12593DD7" w:rsidR="0027670B" w:rsidRPr="004332F0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4332F0">
        <w:rPr>
          <w:lang w:val="pt-BR"/>
        </w:rPr>
        <w:t>povećava konkurenciju i broj ponuda,</w:t>
      </w:r>
    </w:p>
    <w:p w14:paraId="5FA134CD" w14:textId="458B81A6" w:rsidR="0027670B" w:rsidRPr="004332F0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4332F0">
        <w:rPr>
          <w:lang w:val="pt-BR"/>
        </w:rPr>
        <w:t>doprinosi efikasnijem trošenju javnih sredstava.</w:t>
      </w:r>
    </w:p>
    <w:p w14:paraId="46737BC8" w14:textId="77777777" w:rsidR="0027670B" w:rsidRPr="004332F0" w:rsidRDefault="00000000">
      <w:pPr>
        <w:rPr>
          <w:b/>
          <w:bCs/>
          <w:lang w:val="pt-BR"/>
        </w:rPr>
      </w:pPr>
      <w:r w:rsidRPr="004332F0">
        <w:rPr>
          <w:b/>
          <w:bCs/>
          <w:lang w:val="pt-BR"/>
        </w:rPr>
        <w:t>Vidovi lotova:</w:t>
      </w:r>
    </w:p>
    <w:p w14:paraId="5760834B" w14:textId="12B56086" w:rsidR="0027670B" w:rsidRPr="004332F0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4332F0">
        <w:rPr>
          <w:lang w:val="pt-BR"/>
        </w:rPr>
        <w:t>po vrsti robe/usluga,</w:t>
      </w:r>
    </w:p>
    <w:p w14:paraId="2C99B3B5" w14:textId="3248EAD5" w:rsidR="0027670B" w:rsidRPr="004332F0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4332F0">
        <w:rPr>
          <w:lang w:val="pt-BR"/>
        </w:rPr>
        <w:t>geografski lotovi,</w:t>
      </w:r>
    </w:p>
    <w:p w14:paraId="1F8FE9F8" w14:textId="4930D2BD" w:rsidR="0027670B" w:rsidRPr="004332F0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4332F0">
        <w:rPr>
          <w:lang w:val="pt-BR"/>
        </w:rPr>
        <w:t>funkcionalni lotovi,</w:t>
      </w:r>
    </w:p>
    <w:p w14:paraId="6F0F7FF2" w14:textId="741252AF" w:rsidR="0027670B" w:rsidRPr="004332F0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4332F0">
        <w:rPr>
          <w:lang w:val="pt-BR"/>
        </w:rPr>
        <w:t>fazne nabavke.</w:t>
      </w:r>
    </w:p>
    <w:p w14:paraId="40AC513D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4. Plan javnih nabavki i njegova uloga u MSP uključivanju</w:t>
      </w:r>
    </w:p>
    <w:p w14:paraId="2DB56169" w14:textId="77777777" w:rsidR="0027670B" w:rsidRPr="004332F0" w:rsidRDefault="00000000">
      <w:pPr>
        <w:rPr>
          <w:b/>
          <w:bCs/>
          <w:lang w:val="pt-BR"/>
        </w:rPr>
      </w:pPr>
      <w:r w:rsidRPr="004332F0">
        <w:rPr>
          <w:b/>
          <w:bCs/>
          <w:lang w:val="pt-BR"/>
        </w:rPr>
        <w:t>Plan javnih nabavki treba biti:</w:t>
      </w:r>
    </w:p>
    <w:p w14:paraId="2266C13A" w14:textId="7879BBCF" w:rsidR="0027670B" w:rsidRPr="004332F0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4332F0">
        <w:rPr>
          <w:lang w:val="pt-BR"/>
        </w:rPr>
        <w:lastRenderedPageBreak/>
        <w:t>blagovremeno objavljen,</w:t>
      </w:r>
    </w:p>
    <w:p w14:paraId="5B0F9DDE" w14:textId="4F824448" w:rsidR="0027670B" w:rsidRPr="004332F0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4332F0">
        <w:rPr>
          <w:lang w:val="pt-BR"/>
        </w:rPr>
        <w:t>ažuran,</w:t>
      </w:r>
    </w:p>
    <w:p w14:paraId="012838A6" w14:textId="0B05290A" w:rsidR="0027670B" w:rsidRPr="004332F0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4332F0">
        <w:rPr>
          <w:lang w:val="pt-BR"/>
        </w:rPr>
        <w:t>jasan i pregledan.</w:t>
      </w:r>
    </w:p>
    <w:p w14:paraId="7F11FA76" w14:textId="77777777" w:rsidR="0027670B" w:rsidRPr="00E30C6E" w:rsidRDefault="00000000">
      <w:pPr>
        <w:rPr>
          <w:lang w:val="pt-BR"/>
        </w:rPr>
      </w:pPr>
      <w:r w:rsidRPr="00E30C6E">
        <w:rPr>
          <w:lang w:val="pt-BR"/>
        </w:rPr>
        <w:t>MSP trebaju pravovremenu informaciju da bi se pripremili za učešće.</w:t>
      </w:r>
    </w:p>
    <w:p w14:paraId="6FC28FFB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IV. PRIPREMA TENDERSKE DOKUMENTACIJE</w:t>
      </w:r>
    </w:p>
    <w:p w14:paraId="161A7304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1. Tehničke specifikacije — da budu nediskriminirajuće</w:t>
      </w:r>
    </w:p>
    <w:p w14:paraId="0FBB2A69" w14:textId="77777777" w:rsidR="0027670B" w:rsidRPr="004332F0" w:rsidRDefault="00000000">
      <w:pPr>
        <w:rPr>
          <w:b/>
          <w:bCs/>
          <w:lang w:val="pt-BR"/>
        </w:rPr>
      </w:pPr>
      <w:r w:rsidRPr="004332F0">
        <w:rPr>
          <w:b/>
          <w:bCs/>
          <w:lang w:val="pt-BR"/>
        </w:rPr>
        <w:t>Tehničke specifikacije:</w:t>
      </w:r>
    </w:p>
    <w:p w14:paraId="1A56BC56" w14:textId="04A42875" w:rsidR="0027670B" w:rsidRPr="004332F0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4332F0">
        <w:rPr>
          <w:lang w:val="pt-BR"/>
        </w:rPr>
        <w:t>moraju biti neutralne,</w:t>
      </w:r>
    </w:p>
    <w:p w14:paraId="0C83FFF2" w14:textId="1E552A3D" w:rsidR="0027670B" w:rsidRPr="004332F0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4332F0">
        <w:rPr>
          <w:lang w:val="pt-BR"/>
        </w:rPr>
        <w:t>zasnovane na performansama,</w:t>
      </w:r>
    </w:p>
    <w:p w14:paraId="3EFE8C14" w14:textId="2321D9A9" w:rsidR="0027670B" w:rsidRPr="004332F0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4332F0">
        <w:rPr>
          <w:lang w:val="pt-BR"/>
        </w:rPr>
        <w:t>ne smiju upućivati na brend ili model,</w:t>
      </w:r>
    </w:p>
    <w:p w14:paraId="4650B8B3" w14:textId="5323A077" w:rsidR="0027670B" w:rsidRPr="004332F0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4332F0">
        <w:rPr>
          <w:lang w:val="pt-BR"/>
        </w:rPr>
        <w:t>trebaju omogućiti konkurentnost.</w:t>
      </w:r>
    </w:p>
    <w:p w14:paraId="21CA9846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2. Kvalifikacioni zahtjevi — proporcionalnost kao osnovno pravilo</w:t>
      </w:r>
    </w:p>
    <w:p w14:paraId="744088D2" w14:textId="77777777" w:rsidR="0027670B" w:rsidRPr="00D01679" w:rsidRDefault="00000000">
      <w:pPr>
        <w:rPr>
          <w:b/>
          <w:bCs/>
          <w:lang w:val="pt-BR"/>
        </w:rPr>
      </w:pPr>
      <w:r w:rsidRPr="00D01679">
        <w:rPr>
          <w:b/>
          <w:bCs/>
          <w:lang w:val="pt-BR"/>
        </w:rPr>
        <w:t>Kada ugovorni organ postavlja zahtjeve za:</w:t>
      </w:r>
    </w:p>
    <w:p w14:paraId="6ACDE6DC" w14:textId="62AA80AB" w:rsidR="0027670B" w:rsidRPr="00D01679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D01679">
        <w:rPr>
          <w:lang w:val="pt-BR"/>
        </w:rPr>
        <w:t>promet,</w:t>
      </w:r>
    </w:p>
    <w:p w14:paraId="781E6873" w14:textId="77178530" w:rsidR="0027670B" w:rsidRPr="00D01679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D01679">
        <w:rPr>
          <w:lang w:val="pt-BR"/>
        </w:rPr>
        <w:t>opremu,</w:t>
      </w:r>
    </w:p>
    <w:p w14:paraId="4199FE96" w14:textId="73B9E9C9" w:rsidR="0027670B" w:rsidRPr="00D01679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D01679">
        <w:rPr>
          <w:lang w:val="pt-BR"/>
        </w:rPr>
        <w:t>iskustvo,</w:t>
      </w:r>
    </w:p>
    <w:p w14:paraId="4BC88F3E" w14:textId="7CB7466F" w:rsidR="0027670B" w:rsidRPr="00D01679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D01679">
        <w:rPr>
          <w:lang w:val="pt-BR"/>
        </w:rPr>
        <w:t>reference,</w:t>
      </w:r>
    </w:p>
    <w:p w14:paraId="682C13B0" w14:textId="575246F3" w:rsidR="0027670B" w:rsidRPr="00D01679" w:rsidRDefault="00000000" w:rsidP="00C71F1B">
      <w:pPr>
        <w:pStyle w:val="ListParagraph"/>
        <w:numPr>
          <w:ilvl w:val="0"/>
          <w:numId w:val="14"/>
        </w:numPr>
        <w:rPr>
          <w:lang w:val="pt-BR"/>
        </w:rPr>
      </w:pPr>
      <w:r w:rsidRPr="00D01679">
        <w:rPr>
          <w:lang w:val="pt-BR"/>
        </w:rPr>
        <w:t>broj zaposlenih,</w:t>
      </w:r>
    </w:p>
    <w:p w14:paraId="7DFC42CA" w14:textId="77777777" w:rsidR="0027670B" w:rsidRPr="00D01679" w:rsidRDefault="00000000" w:rsidP="00C71F1B">
      <w:pPr>
        <w:pStyle w:val="ListParagraph"/>
        <w:numPr>
          <w:ilvl w:val="0"/>
          <w:numId w:val="15"/>
        </w:numPr>
        <w:rPr>
          <w:lang w:val="pt-BR"/>
        </w:rPr>
      </w:pPr>
      <w:r w:rsidRPr="00D01679">
        <w:rPr>
          <w:lang w:val="pt-BR"/>
        </w:rPr>
        <w:t>mora se rukovoditi kriterijem proporcionalnosti.</w:t>
      </w:r>
    </w:p>
    <w:p w14:paraId="519B4940" w14:textId="77777777" w:rsidR="0027670B" w:rsidRPr="00D01679" w:rsidRDefault="00000000">
      <w:pPr>
        <w:rPr>
          <w:b/>
          <w:bCs/>
          <w:lang w:val="pt-BR"/>
        </w:rPr>
      </w:pPr>
      <w:r w:rsidRPr="00D01679">
        <w:rPr>
          <w:b/>
          <w:bCs/>
          <w:lang w:val="pt-BR"/>
        </w:rPr>
        <w:t>Preporučuje se:</w:t>
      </w:r>
    </w:p>
    <w:p w14:paraId="4D55FE7B" w14:textId="6662803E" w:rsidR="0027670B" w:rsidRPr="00D01679" w:rsidRDefault="00000000" w:rsidP="00C71F1B">
      <w:pPr>
        <w:pStyle w:val="ListParagraph"/>
        <w:numPr>
          <w:ilvl w:val="0"/>
          <w:numId w:val="15"/>
        </w:numPr>
        <w:rPr>
          <w:lang w:val="pt-BR"/>
        </w:rPr>
      </w:pPr>
      <w:r w:rsidRPr="00D01679">
        <w:rPr>
          <w:lang w:val="pt-BR"/>
        </w:rPr>
        <w:t>ne tražiti promet veći od vrijednosti nabavke,</w:t>
      </w:r>
    </w:p>
    <w:p w14:paraId="7710938A" w14:textId="7ABC2893" w:rsidR="0027670B" w:rsidRPr="00D01679" w:rsidRDefault="00000000" w:rsidP="00C71F1B">
      <w:pPr>
        <w:pStyle w:val="ListParagraph"/>
        <w:numPr>
          <w:ilvl w:val="0"/>
          <w:numId w:val="15"/>
        </w:numPr>
        <w:rPr>
          <w:lang w:val="pt-BR"/>
        </w:rPr>
      </w:pPr>
      <w:r w:rsidRPr="00D01679">
        <w:rPr>
          <w:lang w:val="pt-BR"/>
        </w:rPr>
        <w:t>ne tražiti reference veće od obima sličnih poslova,</w:t>
      </w:r>
    </w:p>
    <w:p w14:paraId="51F913B0" w14:textId="36CD5FC0" w:rsidR="0027670B" w:rsidRPr="00D01679" w:rsidRDefault="00000000" w:rsidP="00C71F1B">
      <w:pPr>
        <w:pStyle w:val="ListParagraph"/>
        <w:numPr>
          <w:ilvl w:val="0"/>
          <w:numId w:val="15"/>
        </w:numPr>
        <w:rPr>
          <w:lang w:val="pt-BR"/>
        </w:rPr>
      </w:pPr>
      <w:r w:rsidRPr="00D01679">
        <w:rPr>
          <w:lang w:val="pt-BR"/>
        </w:rPr>
        <w:t>dozvoliti zajedničke ponude i učešće podizvođača,</w:t>
      </w:r>
    </w:p>
    <w:p w14:paraId="5B7518D5" w14:textId="2008A04F" w:rsidR="0027670B" w:rsidRPr="00D01679" w:rsidRDefault="00000000" w:rsidP="00C71F1B">
      <w:pPr>
        <w:pStyle w:val="ListParagraph"/>
        <w:numPr>
          <w:ilvl w:val="0"/>
          <w:numId w:val="15"/>
        </w:numPr>
        <w:rPr>
          <w:lang w:val="pt-BR"/>
        </w:rPr>
      </w:pPr>
      <w:r w:rsidRPr="00D01679">
        <w:rPr>
          <w:lang w:val="pt-BR"/>
        </w:rPr>
        <w:t>koristiti dokazne metode koje ne opterećuju ponuđače.</w:t>
      </w:r>
    </w:p>
    <w:p w14:paraId="364691AD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3. Kriteriji za dodjelu — ENP kao preporučeni model</w:t>
      </w:r>
    </w:p>
    <w:p w14:paraId="4C4F5BB6" w14:textId="77777777" w:rsidR="0027670B" w:rsidRPr="00E30C6E" w:rsidRDefault="00000000">
      <w:pPr>
        <w:rPr>
          <w:lang w:val="pt-BR"/>
        </w:rPr>
      </w:pPr>
      <w:r w:rsidRPr="00E30C6E">
        <w:rPr>
          <w:lang w:val="pt-BR"/>
        </w:rPr>
        <w:t>Umjesto isključivo najniže cijene, preporučuje se ENP.</w:t>
      </w:r>
    </w:p>
    <w:p w14:paraId="1B7E21FF" w14:textId="77777777" w:rsidR="0027670B" w:rsidRPr="00AF6E6D" w:rsidRDefault="00000000">
      <w:pPr>
        <w:rPr>
          <w:b/>
          <w:bCs/>
          <w:lang w:val="de-DE"/>
        </w:rPr>
      </w:pPr>
      <w:r w:rsidRPr="00AF6E6D">
        <w:rPr>
          <w:b/>
          <w:bCs/>
          <w:lang w:val="de-DE"/>
        </w:rPr>
        <w:t>Primjeri kriterija:</w:t>
      </w:r>
    </w:p>
    <w:p w14:paraId="50EAF50C" w14:textId="6034C7E2" w:rsidR="0027670B" w:rsidRPr="00AF6E6D" w:rsidRDefault="00000000" w:rsidP="00C71F1B">
      <w:pPr>
        <w:pStyle w:val="ListParagraph"/>
        <w:numPr>
          <w:ilvl w:val="0"/>
          <w:numId w:val="15"/>
        </w:numPr>
        <w:rPr>
          <w:lang w:val="de-DE"/>
        </w:rPr>
      </w:pPr>
      <w:r w:rsidRPr="00AF6E6D">
        <w:rPr>
          <w:lang w:val="de-DE"/>
        </w:rPr>
        <w:t>Cijena (40%)</w:t>
      </w:r>
    </w:p>
    <w:p w14:paraId="60C7BD27" w14:textId="4897560E" w:rsidR="0027670B" w:rsidRPr="00AF6E6D" w:rsidRDefault="00000000" w:rsidP="00C71F1B">
      <w:pPr>
        <w:pStyle w:val="ListParagraph"/>
        <w:numPr>
          <w:ilvl w:val="0"/>
          <w:numId w:val="15"/>
        </w:numPr>
        <w:rPr>
          <w:lang w:val="de-DE"/>
        </w:rPr>
      </w:pPr>
      <w:r w:rsidRPr="00AF6E6D">
        <w:rPr>
          <w:lang w:val="de-DE"/>
        </w:rPr>
        <w:t>Tehničke karakteristike (40%)</w:t>
      </w:r>
    </w:p>
    <w:p w14:paraId="69B05B4E" w14:textId="4BCF0321" w:rsidR="0027670B" w:rsidRPr="00AF6E6D" w:rsidRDefault="00000000" w:rsidP="00C71F1B">
      <w:pPr>
        <w:pStyle w:val="ListParagraph"/>
        <w:numPr>
          <w:ilvl w:val="0"/>
          <w:numId w:val="15"/>
        </w:numPr>
        <w:rPr>
          <w:lang w:val="pt-BR"/>
        </w:rPr>
      </w:pPr>
      <w:r w:rsidRPr="00AF6E6D">
        <w:rPr>
          <w:lang w:val="pt-BR"/>
        </w:rPr>
        <w:t>Garancija i servis (20%)</w:t>
      </w:r>
    </w:p>
    <w:p w14:paraId="2DABACE2" w14:textId="77777777" w:rsidR="0027670B" w:rsidRDefault="00000000">
      <w:pPr>
        <w:rPr>
          <w:lang w:val="pt-BR"/>
        </w:rPr>
      </w:pPr>
      <w:r w:rsidRPr="00E30C6E">
        <w:rPr>
          <w:lang w:val="pt-BR"/>
        </w:rPr>
        <w:lastRenderedPageBreak/>
        <w:t>Ovaj pristup podstiče kvalitet i inovativnost MSP-a.</w:t>
      </w:r>
    </w:p>
    <w:p w14:paraId="7DA03B25" w14:textId="77777777" w:rsidR="004F5529" w:rsidRPr="004F5529" w:rsidRDefault="004F5529" w:rsidP="004F552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4F552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Kriteriji i podkriteriji za dodjelu ugovora (ENP – 100 bodova)</w:t>
      </w:r>
    </w:p>
    <w:p w14:paraId="0709EF2F" w14:textId="77777777" w:rsidR="004F5529" w:rsidRPr="004F5529" w:rsidRDefault="004F5529" w:rsidP="004F5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9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4F5529">
        <w:rPr>
          <w:rFonts w:ascii="Times New Roman" w:eastAsia="Times New Roman" w:hAnsi="Times New Roman" w:cs="Times New Roman"/>
          <w:b/>
          <w:bCs/>
          <w:sz w:val="24"/>
          <w:szCs w:val="24"/>
        </w:rPr>
        <w:t>Primjer</w:t>
      </w:r>
      <w:proofErr w:type="spellEnd"/>
      <w:r w:rsidRPr="004F55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IT </w:t>
      </w:r>
      <w:proofErr w:type="spellStart"/>
      <w:r w:rsidRPr="004F5529">
        <w:rPr>
          <w:rFonts w:ascii="Times New Roman" w:eastAsia="Times New Roman" w:hAnsi="Times New Roman" w:cs="Times New Roman"/>
          <w:b/>
          <w:bCs/>
          <w:sz w:val="24"/>
          <w:szCs w:val="24"/>
        </w:rPr>
        <w:t>oprema</w:t>
      </w:r>
      <w:proofErr w:type="spellEnd"/>
      <w:r w:rsidRPr="004F55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</w:t>
      </w:r>
      <w:proofErr w:type="spellStart"/>
      <w:r w:rsidRPr="004F5529">
        <w:rPr>
          <w:rFonts w:ascii="Times New Roman" w:eastAsia="Times New Roman" w:hAnsi="Times New Roman" w:cs="Times New Roman"/>
          <w:b/>
          <w:bCs/>
          <w:sz w:val="24"/>
          <w:szCs w:val="24"/>
        </w:rPr>
        <w:t>usluga</w:t>
      </w:r>
      <w:proofErr w:type="spellEnd"/>
      <w:r w:rsidRPr="004F55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5529">
        <w:rPr>
          <w:rFonts w:ascii="Times New Roman" w:eastAsia="Times New Roman" w:hAnsi="Times New Roman" w:cs="Times New Roman"/>
          <w:b/>
          <w:bCs/>
          <w:sz w:val="24"/>
          <w:szCs w:val="24"/>
        </w:rPr>
        <w:t>podrške</w:t>
      </w:r>
      <w:proofErr w:type="spellEnd"/>
      <w:r w:rsidRPr="004F552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7"/>
        <w:gridCol w:w="1735"/>
        <w:gridCol w:w="905"/>
        <w:gridCol w:w="1620"/>
        <w:gridCol w:w="2193"/>
      </w:tblGrid>
      <w:tr w:rsidR="004F5529" w:rsidRPr="004F5529" w14:paraId="2C91408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29918D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Kriterij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C19FE6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Podkriterij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1FED94" w14:textId="77777777" w:rsidR="004F5529" w:rsidRPr="004F5529" w:rsidRDefault="004F5529" w:rsidP="004F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Maks.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bodova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EA3B5B" w14:textId="77777777" w:rsidR="004F5529" w:rsidRPr="004F5529" w:rsidRDefault="004F5529" w:rsidP="004F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Način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bodovanja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F3DDD0" w14:textId="77777777" w:rsidR="004F5529" w:rsidRPr="004F5529" w:rsidRDefault="004F5529" w:rsidP="004F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Ekonomski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efekat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opravdanost</w:t>
            </w:r>
            <w:proofErr w:type="spellEnd"/>
          </w:p>
        </w:tc>
      </w:tr>
      <w:tr w:rsidR="004F5529" w:rsidRPr="004F5529" w14:paraId="6181ED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5CF04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Cijena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C3A0F8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Ukupna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ponuđena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cijena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(KM)</w:t>
            </w:r>
          </w:p>
        </w:tc>
        <w:tc>
          <w:tcPr>
            <w:tcW w:w="0" w:type="auto"/>
            <w:vAlign w:val="center"/>
            <w:hideMark/>
          </w:tcPr>
          <w:p w14:paraId="4B03461A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57A51E99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Bod = (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Najniža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cijena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Cijena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ponuđača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) × 40</w:t>
            </w:r>
          </w:p>
        </w:tc>
        <w:tc>
          <w:tcPr>
            <w:tcW w:w="0" w:type="auto"/>
            <w:vAlign w:val="center"/>
            <w:hideMark/>
          </w:tcPr>
          <w:p w14:paraId="7493B489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Direktno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smanjuje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troškove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nabavke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objektivan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mjerljiv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kriterij</w:t>
            </w:r>
            <w:proofErr w:type="spellEnd"/>
          </w:p>
        </w:tc>
      </w:tr>
      <w:tr w:rsidR="004F5529" w:rsidRPr="004F5529" w14:paraId="21C929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85BE5C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Tehničke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karakteristike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opreme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E4A1D8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Procesorska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snaga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RAM</w:t>
            </w:r>
          </w:p>
        </w:tc>
        <w:tc>
          <w:tcPr>
            <w:tcW w:w="0" w:type="auto"/>
            <w:vAlign w:val="center"/>
            <w:hideMark/>
          </w:tcPr>
          <w:p w14:paraId="1F21ADD1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6A15F64D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Bod = (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Ponuda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Najbolja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ponuda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) × 20</w:t>
            </w:r>
          </w:p>
        </w:tc>
        <w:tc>
          <w:tcPr>
            <w:tcW w:w="0" w:type="auto"/>
            <w:vAlign w:val="center"/>
            <w:hideMark/>
          </w:tcPr>
          <w:p w14:paraId="6796DDD5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Veće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performanse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povećavaju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produktivnost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produžuju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vijek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upotrebe</w:t>
            </w:r>
            <w:proofErr w:type="spellEnd"/>
          </w:p>
        </w:tc>
      </w:tr>
      <w:tr w:rsidR="004F5529" w:rsidRPr="004F5529" w14:paraId="2E4A4E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7FC4B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376B07F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Kapacitet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diska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RAID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konfiguracija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5DDD84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B07E1A7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Bod = (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Ponuda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Najbolja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ponuda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) × 15</w:t>
            </w:r>
          </w:p>
        </w:tc>
        <w:tc>
          <w:tcPr>
            <w:tcW w:w="0" w:type="auto"/>
            <w:vAlign w:val="center"/>
            <w:hideMark/>
          </w:tcPr>
          <w:p w14:paraId="08688F33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Veća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pouzdanost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sigurnost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podataka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smanjuju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rizik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buduće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troškove</w:t>
            </w:r>
            <w:proofErr w:type="spellEnd"/>
          </w:p>
        </w:tc>
      </w:tr>
      <w:tr w:rsidR="004F5529" w:rsidRPr="004F5529" w14:paraId="68BA82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B630D3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F7C086A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Energetska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efikasnost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5B846D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5F4331A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A+++ = 5, A++ = 3, A+ = 1</w:t>
            </w:r>
          </w:p>
        </w:tc>
        <w:tc>
          <w:tcPr>
            <w:tcW w:w="0" w:type="auto"/>
            <w:vAlign w:val="center"/>
            <w:hideMark/>
          </w:tcPr>
          <w:p w14:paraId="04591656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Niži operativni troškovi i usklađenost s principima održivosti</w:t>
            </w:r>
          </w:p>
        </w:tc>
      </w:tr>
      <w:tr w:rsidR="004F5529" w:rsidRPr="004F5529" w14:paraId="704329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3EE72A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3. Tehnička sposobnost predmeta nabavke (usluga podrške)</w:t>
            </w:r>
          </w:p>
        </w:tc>
        <w:tc>
          <w:tcPr>
            <w:tcW w:w="0" w:type="auto"/>
            <w:vAlign w:val="center"/>
            <w:hideMark/>
          </w:tcPr>
          <w:p w14:paraId="46372141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Vrijeme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odziva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servisa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03A323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2965E77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≤2h = 10, ≤4h = 6, ≤8h = 3</w:t>
            </w:r>
          </w:p>
        </w:tc>
        <w:tc>
          <w:tcPr>
            <w:tcW w:w="0" w:type="auto"/>
            <w:vAlign w:val="center"/>
            <w:hideMark/>
          </w:tcPr>
          <w:p w14:paraId="1DB2D286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Brza reakcija smanjuje zastoje sistema i finansijske gubitke</w:t>
            </w:r>
          </w:p>
        </w:tc>
      </w:tr>
      <w:tr w:rsidR="004F5529" w:rsidRPr="004F5529" w14:paraId="72E815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A011B9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26D4CE22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Raspoloživost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tehničke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podrške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F4C5B8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551F5BD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24/7 = 5, 8–20h = 3, 8–16h = 1</w:t>
            </w:r>
          </w:p>
        </w:tc>
        <w:tc>
          <w:tcPr>
            <w:tcW w:w="0" w:type="auto"/>
            <w:vAlign w:val="center"/>
            <w:hideMark/>
          </w:tcPr>
          <w:p w14:paraId="144D41F5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Kontinuitet rada i smanjen rizik prekida poslovnih procesa</w:t>
            </w:r>
          </w:p>
        </w:tc>
      </w:tr>
      <w:tr w:rsidR="004F5529" w:rsidRPr="004F5529" w14:paraId="2E487F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BB286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Garancija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servis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1CA69C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Dužina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garancije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305FAD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4D341BE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≥36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mj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= 5, 24–35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mj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= 3, &lt;24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mj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. = 1</w:t>
            </w:r>
          </w:p>
        </w:tc>
        <w:tc>
          <w:tcPr>
            <w:tcW w:w="0" w:type="auto"/>
            <w:vAlign w:val="center"/>
            <w:hideMark/>
          </w:tcPr>
          <w:p w14:paraId="478E0451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Smanjuje troškove održavanja i neplanirane izdatke</w:t>
            </w:r>
          </w:p>
        </w:tc>
      </w:tr>
      <w:tr w:rsidR="004F5529" w:rsidRPr="004F5529" w14:paraId="64D175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55F68C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0" w:type="auto"/>
            <w:vAlign w:val="center"/>
            <w:hideMark/>
          </w:tcPr>
          <w:p w14:paraId="32E01A46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A5CB8DC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100 </w:t>
            </w:r>
            <w:proofErr w:type="spellStart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bodova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2CAA10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684EEFE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2B09236" w14:textId="77777777" w:rsidR="007C18F7" w:rsidRPr="007C18F7" w:rsidRDefault="007C18F7" w:rsidP="007C18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C18F7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Način</w:t>
      </w:r>
      <w:proofErr w:type="spellEnd"/>
      <w:r w:rsidRPr="007C18F7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18F7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donošenja</w:t>
      </w:r>
      <w:proofErr w:type="spellEnd"/>
      <w:r w:rsidRPr="007C18F7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C18F7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odluke</w:t>
      </w:r>
      <w:proofErr w:type="spellEnd"/>
    </w:p>
    <w:p w14:paraId="6C190351" w14:textId="5AD86B40" w:rsidR="007C18F7" w:rsidRPr="007C18F7" w:rsidRDefault="007C18F7" w:rsidP="007C18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18F7">
        <w:rPr>
          <w:rFonts w:ascii="Times New Roman" w:eastAsia="Times New Roman" w:hAnsi="Times New Roman" w:cs="Times New Roman"/>
          <w:sz w:val="24"/>
          <w:szCs w:val="24"/>
        </w:rPr>
        <w:t>Najpovoljnijom</w:t>
      </w:r>
      <w:proofErr w:type="spellEnd"/>
      <w:r w:rsidRPr="007C1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18F7">
        <w:rPr>
          <w:rFonts w:ascii="Times New Roman" w:eastAsia="Times New Roman" w:hAnsi="Times New Roman" w:cs="Times New Roman"/>
          <w:sz w:val="24"/>
          <w:szCs w:val="24"/>
        </w:rPr>
        <w:t>ponudom</w:t>
      </w:r>
      <w:proofErr w:type="spellEnd"/>
      <w:r w:rsidRPr="007C1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18F7">
        <w:rPr>
          <w:rFonts w:ascii="Times New Roman" w:eastAsia="Times New Roman" w:hAnsi="Times New Roman" w:cs="Times New Roman"/>
          <w:sz w:val="24"/>
          <w:szCs w:val="24"/>
        </w:rPr>
        <w:t>smatra</w:t>
      </w:r>
      <w:proofErr w:type="spellEnd"/>
      <w:r w:rsidRPr="007C18F7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7C18F7">
        <w:rPr>
          <w:rFonts w:ascii="Times New Roman" w:eastAsia="Times New Roman" w:hAnsi="Times New Roman" w:cs="Times New Roman"/>
          <w:sz w:val="24"/>
          <w:szCs w:val="24"/>
        </w:rPr>
        <w:t>ona</w:t>
      </w:r>
      <w:proofErr w:type="spellEnd"/>
      <w:r w:rsidRPr="007C1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18F7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7C1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18F7">
        <w:rPr>
          <w:rFonts w:ascii="Times New Roman" w:eastAsia="Times New Roman" w:hAnsi="Times New Roman" w:cs="Times New Roman"/>
          <w:sz w:val="24"/>
          <w:szCs w:val="24"/>
        </w:rPr>
        <w:t>ostvari</w:t>
      </w:r>
      <w:proofErr w:type="spellEnd"/>
      <w:r w:rsidRPr="007C1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18F7">
        <w:rPr>
          <w:rFonts w:ascii="Times New Roman" w:eastAsia="Times New Roman" w:hAnsi="Times New Roman" w:cs="Times New Roman"/>
          <w:b/>
          <w:bCs/>
          <w:sz w:val="24"/>
          <w:szCs w:val="24"/>
        </w:rPr>
        <w:t>najveći</w:t>
      </w:r>
      <w:proofErr w:type="spellEnd"/>
      <w:r w:rsidRPr="007C18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18F7">
        <w:rPr>
          <w:rFonts w:ascii="Times New Roman" w:eastAsia="Times New Roman" w:hAnsi="Times New Roman" w:cs="Times New Roman"/>
          <w:b/>
          <w:bCs/>
          <w:sz w:val="24"/>
          <w:szCs w:val="24"/>
        </w:rPr>
        <w:t>ukupan</w:t>
      </w:r>
      <w:proofErr w:type="spellEnd"/>
      <w:r w:rsidRPr="007C18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18F7">
        <w:rPr>
          <w:rFonts w:ascii="Times New Roman" w:eastAsia="Times New Roman" w:hAnsi="Times New Roman" w:cs="Times New Roman"/>
          <w:b/>
          <w:bCs/>
          <w:sz w:val="24"/>
          <w:szCs w:val="24"/>
        </w:rPr>
        <w:t>broj</w:t>
      </w:r>
      <w:proofErr w:type="spellEnd"/>
      <w:r w:rsidRPr="007C18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18F7">
        <w:rPr>
          <w:rFonts w:ascii="Times New Roman" w:eastAsia="Times New Roman" w:hAnsi="Times New Roman" w:cs="Times New Roman"/>
          <w:b/>
          <w:bCs/>
          <w:sz w:val="24"/>
          <w:szCs w:val="24"/>
        </w:rPr>
        <w:t>bodova</w:t>
      </w:r>
      <w:proofErr w:type="spellEnd"/>
      <w:r w:rsidRPr="007C18F7"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proofErr w:type="spellStart"/>
      <w:r w:rsidRPr="007C18F7">
        <w:rPr>
          <w:rFonts w:ascii="Times New Roman" w:eastAsia="Times New Roman" w:hAnsi="Times New Roman" w:cs="Times New Roman"/>
          <w:sz w:val="24"/>
          <w:szCs w:val="24"/>
        </w:rPr>
        <w:t>svim</w:t>
      </w:r>
      <w:proofErr w:type="spellEnd"/>
      <w:r w:rsidRPr="007C1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18F7">
        <w:rPr>
          <w:rFonts w:ascii="Times New Roman" w:eastAsia="Times New Roman" w:hAnsi="Times New Roman" w:cs="Times New Roman"/>
          <w:sz w:val="24"/>
          <w:szCs w:val="24"/>
        </w:rPr>
        <w:t>kriterijima</w:t>
      </w:r>
      <w:proofErr w:type="spellEnd"/>
      <w:r w:rsidRPr="007C18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971C54" w14:textId="77777777" w:rsidR="004F5529" w:rsidRDefault="007C18F7" w:rsidP="004F55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18F7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Prednosti ovog ENP modela za MSP</w:t>
      </w:r>
    </w:p>
    <w:p w14:paraId="0BD8F081" w14:textId="08339464" w:rsidR="007D67CA" w:rsidRPr="00CC77D4" w:rsidRDefault="007C18F7" w:rsidP="00CC77D4">
      <w:pPr>
        <w:pStyle w:val="ListParagraph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77D4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>Ne favorizira isključivo velike ponuđače s najnižim cijenama</w:t>
      </w:r>
      <w:r w:rsidRPr="00CC77D4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>Podstiče kvalitet, inovativnost i održiva rješenja</w:t>
      </w:r>
      <w:r w:rsidRPr="00CC77D4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>Omogućava MSP-ima konkurentnost kroz dodanu vrijednost</w:t>
      </w:r>
      <w:r w:rsidRPr="00CC77D4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>Povećava dugoročnu ekonomičnost nabavke</w:t>
      </w:r>
    </w:p>
    <w:p w14:paraId="2E142302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V. PROVOĐENJE POSTUPKA JAVNE NABAVKE</w:t>
      </w:r>
    </w:p>
    <w:p w14:paraId="558FD373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1. Objavljivanje poziva — transparentnost kao osnov</w:t>
      </w:r>
    </w:p>
    <w:p w14:paraId="09AFC6CF" w14:textId="77777777" w:rsidR="0027670B" w:rsidRPr="00AF6E6D" w:rsidRDefault="00000000">
      <w:pPr>
        <w:rPr>
          <w:b/>
          <w:bCs/>
          <w:lang w:val="pt-BR"/>
        </w:rPr>
      </w:pPr>
      <w:r w:rsidRPr="00AF6E6D">
        <w:rPr>
          <w:b/>
          <w:bCs/>
          <w:lang w:val="pt-BR"/>
        </w:rPr>
        <w:t>Obavještenje o nabavci mora biti:</w:t>
      </w:r>
    </w:p>
    <w:p w14:paraId="376AB97C" w14:textId="740E091B" w:rsidR="0027670B" w:rsidRPr="00917236" w:rsidRDefault="00000000" w:rsidP="00C71F1B">
      <w:pPr>
        <w:pStyle w:val="ListParagraph"/>
        <w:numPr>
          <w:ilvl w:val="0"/>
          <w:numId w:val="15"/>
        </w:numPr>
        <w:rPr>
          <w:lang w:val="pt-BR"/>
        </w:rPr>
      </w:pPr>
      <w:r w:rsidRPr="00917236">
        <w:rPr>
          <w:lang w:val="pt-BR"/>
        </w:rPr>
        <w:t>jasno, precizno i potpuno,</w:t>
      </w:r>
    </w:p>
    <w:p w14:paraId="145A8C10" w14:textId="2F09EFA4" w:rsidR="0027670B" w:rsidRPr="00917236" w:rsidRDefault="00000000" w:rsidP="00C71F1B">
      <w:pPr>
        <w:pStyle w:val="ListParagraph"/>
        <w:numPr>
          <w:ilvl w:val="0"/>
          <w:numId w:val="15"/>
        </w:numPr>
        <w:rPr>
          <w:lang w:val="pt-BR"/>
        </w:rPr>
      </w:pPr>
      <w:r w:rsidRPr="00917236">
        <w:rPr>
          <w:lang w:val="pt-BR"/>
        </w:rPr>
        <w:t>sadržavati sve informacije potrebne za pripremu ponude,</w:t>
      </w:r>
    </w:p>
    <w:p w14:paraId="70BBF642" w14:textId="6BE2D9F0" w:rsidR="0027670B" w:rsidRPr="00917236" w:rsidRDefault="00000000" w:rsidP="00C71F1B">
      <w:pPr>
        <w:pStyle w:val="ListParagraph"/>
        <w:numPr>
          <w:ilvl w:val="0"/>
          <w:numId w:val="15"/>
        </w:numPr>
        <w:rPr>
          <w:lang w:val="pt-BR"/>
        </w:rPr>
      </w:pPr>
      <w:r w:rsidRPr="00917236">
        <w:rPr>
          <w:lang w:val="pt-BR"/>
        </w:rPr>
        <w:t>objavljeno na Portalu javnih nabavki,</w:t>
      </w:r>
    </w:p>
    <w:p w14:paraId="75E347DF" w14:textId="34C06F20" w:rsidR="0027670B" w:rsidRPr="00917236" w:rsidRDefault="00000000" w:rsidP="00C71F1B">
      <w:pPr>
        <w:pStyle w:val="ListParagraph"/>
        <w:numPr>
          <w:ilvl w:val="0"/>
          <w:numId w:val="15"/>
        </w:numPr>
        <w:rPr>
          <w:lang w:val="pt-BR"/>
        </w:rPr>
      </w:pPr>
      <w:r w:rsidRPr="00917236">
        <w:rPr>
          <w:lang w:val="pt-BR"/>
        </w:rPr>
        <w:t>dostupno svim potencijalnim ponuđačima.</w:t>
      </w:r>
    </w:p>
    <w:p w14:paraId="2B4926A1" w14:textId="77777777" w:rsidR="0027670B" w:rsidRPr="00917236" w:rsidRDefault="00000000">
      <w:pPr>
        <w:rPr>
          <w:b/>
          <w:bCs/>
          <w:lang w:val="pt-BR"/>
        </w:rPr>
      </w:pPr>
      <w:r w:rsidRPr="00917236">
        <w:rPr>
          <w:b/>
          <w:bCs/>
          <w:lang w:val="pt-BR"/>
        </w:rPr>
        <w:t>Preporuke:</w:t>
      </w:r>
    </w:p>
    <w:p w14:paraId="305BC8A1" w14:textId="5ED05302" w:rsidR="0027670B" w:rsidRPr="00917236" w:rsidRDefault="00000000" w:rsidP="00C71F1B">
      <w:pPr>
        <w:pStyle w:val="ListParagraph"/>
        <w:numPr>
          <w:ilvl w:val="0"/>
          <w:numId w:val="15"/>
        </w:numPr>
        <w:rPr>
          <w:lang w:val="pt-BR"/>
        </w:rPr>
      </w:pPr>
      <w:r w:rsidRPr="00917236">
        <w:rPr>
          <w:lang w:val="pt-BR"/>
        </w:rPr>
        <w:t>Ne koristiti nejasne informacije.</w:t>
      </w:r>
    </w:p>
    <w:p w14:paraId="4C2C8FAB" w14:textId="634EB39C" w:rsidR="0027670B" w:rsidRPr="00917236" w:rsidRDefault="00000000" w:rsidP="00C71F1B">
      <w:pPr>
        <w:pStyle w:val="ListParagraph"/>
        <w:numPr>
          <w:ilvl w:val="0"/>
          <w:numId w:val="15"/>
        </w:numPr>
        <w:rPr>
          <w:lang w:val="pt-BR"/>
        </w:rPr>
      </w:pPr>
      <w:r w:rsidRPr="00917236">
        <w:rPr>
          <w:lang w:val="pt-BR"/>
        </w:rPr>
        <w:t>Navesti sve bitne elemente.</w:t>
      </w:r>
    </w:p>
    <w:p w14:paraId="64908263" w14:textId="7ACD0F55" w:rsidR="0027670B" w:rsidRPr="00917236" w:rsidRDefault="00000000" w:rsidP="00C71F1B">
      <w:pPr>
        <w:pStyle w:val="ListParagraph"/>
        <w:numPr>
          <w:ilvl w:val="0"/>
          <w:numId w:val="15"/>
        </w:numPr>
        <w:rPr>
          <w:lang w:val="pt-BR"/>
        </w:rPr>
      </w:pPr>
      <w:r w:rsidRPr="00917236">
        <w:rPr>
          <w:lang w:val="pt-BR"/>
        </w:rPr>
        <w:t>Obavijestiti o mogućoj podjeli na lotove.</w:t>
      </w:r>
    </w:p>
    <w:p w14:paraId="16E7060E" w14:textId="35E6ADE6" w:rsidR="0027670B" w:rsidRPr="00917236" w:rsidRDefault="00000000" w:rsidP="00C71F1B">
      <w:pPr>
        <w:pStyle w:val="ListParagraph"/>
        <w:numPr>
          <w:ilvl w:val="0"/>
          <w:numId w:val="15"/>
        </w:numPr>
        <w:rPr>
          <w:lang w:val="pt-BR"/>
        </w:rPr>
      </w:pPr>
      <w:r w:rsidRPr="00917236">
        <w:rPr>
          <w:lang w:val="pt-BR"/>
        </w:rPr>
        <w:t>Ako postoji interes tržišta — organizovati sastanak.</w:t>
      </w:r>
    </w:p>
    <w:p w14:paraId="37E004C1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2. Odgovaranje na pitanja ponuđača</w:t>
      </w:r>
    </w:p>
    <w:p w14:paraId="28232666" w14:textId="77777777" w:rsidR="0027670B" w:rsidRPr="00917236" w:rsidRDefault="00000000">
      <w:pPr>
        <w:rPr>
          <w:b/>
          <w:bCs/>
          <w:lang w:val="pt-BR"/>
        </w:rPr>
      </w:pPr>
      <w:r w:rsidRPr="00917236">
        <w:rPr>
          <w:b/>
          <w:bCs/>
          <w:lang w:val="pt-BR"/>
        </w:rPr>
        <w:t>Obaveza ugovornog organa:</w:t>
      </w:r>
    </w:p>
    <w:p w14:paraId="6784D910" w14:textId="5113837E" w:rsidR="0027670B" w:rsidRPr="00917236" w:rsidRDefault="00000000" w:rsidP="00C71F1B">
      <w:pPr>
        <w:pStyle w:val="ListParagraph"/>
        <w:numPr>
          <w:ilvl w:val="0"/>
          <w:numId w:val="15"/>
        </w:numPr>
        <w:rPr>
          <w:lang w:val="pt-BR"/>
        </w:rPr>
      </w:pPr>
      <w:r w:rsidRPr="00917236">
        <w:rPr>
          <w:lang w:val="pt-BR"/>
        </w:rPr>
        <w:t>pitanja se primaju i odgovori daju preko Portala,</w:t>
      </w:r>
    </w:p>
    <w:p w14:paraId="24936398" w14:textId="77777777" w:rsidR="00E00E19" w:rsidRPr="00E00E19" w:rsidRDefault="00000000" w:rsidP="00E00E19">
      <w:pPr>
        <w:pStyle w:val="ListParagraph"/>
        <w:numPr>
          <w:ilvl w:val="0"/>
          <w:numId w:val="15"/>
        </w:numPr>
        <w:jc w:val="both"/>
        <w:rPr>
          <w:lang w:val="pt-BR"/>
        </w:rPr>
      </w:pPr>
      <w:r w:rsidRPr="00E00E19">
        <w:rPr>
          <w:lang w:val="pt-BR"/>
        </w:rPr>
        <w:t>rok 3 dana,</w:t>
      </w:r>
      <w:r w:rsidR="00E00E19" w:rsidRPr="00E00E19">
        <w:rPr>
          <w:lang w:val="pt-BR"/>
        </w:rPr>
        <w:t xml:space="preserve"> </w:t>
      </w:r>
    </w:p>
    <w:p w14:paraId="7B723871" w14:textId="721333F7" w:rsidR="0027670B" w:rsidRPr="00917236" w:rsidRDefault="0037500B" w:rsidP="0037500B">
      <w:pPr>
        <w:pStyle w:val="ListParagraph"/>
        <w:jc w:val="both"/>
        <w:rPr>
          <w:lang w:val="pt-BR"/>
        </w:rPr>
      </w:pPr>
      <w:r>
        <w:rPr>
          <w:lang w:val="pt-BR"/>
        </w:rPr>
        <w:t>u</w:t>
      </w:r>
      <w:r w:rsidR="00E00E19" w:rsidRPr="00E00E19">
        <w:rPr>
          <w:lang w:val="pt-BR"/>
        </w:rPr>
        <w:t xml:space="preserve">govorni organ odgovara na zahtjev za pojašnjenje tenderske dokumentacije putem portala javnih nabavki, u roku od tri dana od prijema zahtjeva za pojašnjenje, a najkasnije pet dana prije isteka roka za podnošenje zahtjeva za učešće ili ponuda. </w:t>
      </w:r>
    </w:p>
    <w:p w14:paraId="67EC37AA" w14:textId="77777777" w:rsidR="0027670B" w:rsidRPr="00917236" w:rsidRDefault="00000000">
      <w:pPr>
        <w:rPr>
          <w:b/>
          <w:bCs/>
          <w:lang w:val="pt-BR"/>
        </w:rPr>
      </w:pPr>
      <w:r w:rsidRPr="00917236">
        <w:rPr>
          <w:b/>
          <w:bCs/>
          <w:lang w:val="pt-BR"/>
        </w:rPr>
        <w:t>Preporuke:</w:t>
      </w:r>
    </w:p>
    <w:p w14:paraId="6C207542" w14:textId="22029A71" w:rsidR="0027670B" w:rsidRPr="00917236" w:rsidRDefault="00000000" w:rsidP="00C71F1B">
      <w:pPr>
        <w:pStyle w:val="ListParagraph"/>
        <w:numPr>
          <w:ilvl w:val="0"/>
          <w:numId w:val="15"/>
        </w:numPr>
        <w:rPr>
          <w:lang w:val="pt-BR"/>
        </w:rPr>
      </w:pPr>
      <w:r w:rsidRPr="00917236">
        <w:rPr>
          <w:lang w:val="pt-BR"/>
        </w:rPr>
        <w:t>jasni i jednostavni odgovori,</w:t>
      </w:r>
    </w:p>
    <w:p w14:paraId="343F5286" w14:textId="2B094593" w:rsidR="0027670B" w:rsidRPr="00917236" w:rsidRDefault="00000000" w:rsidP="00C71F1B">
      <w:pPr>
        <w:pStyle w:val="ListParagraph"/>
        <w:numPr>
          <w:ilvl w:val="0"/>
          <w:numId w:val="15"/>
        </w:numPr>
        <w:rPr>
          <w:lang w:val="pt-BR"/>
        </w:rPr>
      </w:pPr>
      <w:r w:rsidRPr="00917236">
        <w:rPr>
          <w:lang w:val="pt-BR"/>
        </w:rPr>
        <w:t>ne sužavati konkurenciju,</w:t>
      </w:r>
    </w:p>
    <w:p w14:paraId="58B43ECE" w14:textId="77777777" w:rsidR="0037500B" w:rsidRDefault="00000000" w:rsidP="0037500B">
      <w:pPr>
        <w:pStyle w:val="ListParagraph"/>
        <w:jc w:val="both"/>
        <w:rPr>
          <w:lang w:val="pt-BR"/>
        </w:rPr>
      </w:pPr>
      <w:r w:rsidRPr="00917236">
        <w:rPr>
          <w:lang w:val="pt-BR"/>
        </w:rPr>
        <w:t>izmjene TD raditi samo zvaničnim ispravkama.</w:t>
      </w:r>
      <w:r w:rsidR="0037500B" w:rsidRPr="0037500B">
        <w:rPr>
          <w:lang w:val="pt-BR"/>
        </w:rPr>
        <w:t xml:space="preserve"> </w:t>
      </w:r>
    </w:p>
    <w:p w14:paraId="5EED2E88" w14:textId="6347E8A0" w:rsidR="0037500B" w:rsidRPr="0037500B" w:rsidRDefault="0037500B" w:rsidP="0037500B">
      <w:pPr>
        <w:pStyle w:val="ListParagraph"/>
        <w:jc w:val="both"/>
        <w:rPr>
          <w:lang w:val="pt-BR"/>
        </w:rPr>
      </w:pPr>
      <w:r w:rsidRPr="0037500B">
        <w:rPr>
          <w:lang w:val="pt-BR"/>
        </w:rPr>
        <w:t>Ako odgovor ugovornog organa dovedi do izmjena tenderske dokumentacije i te izmjene od kandidata/ponuđača zahtjevaju da izvrše znatne izmjene i/ili da prilagode njihove ponude, ugovorni organ dužan je produžiti rok za podnošenje zahtjeva za učešće ili ponuda najmanje za sedam dana.</w:t>
      </w:r>
    </w:p>
    <w:p w14:paraId="4C1F10B7" w14:textId="77777777" w:rsidR="0037500B" w:rsidRPr="00917236" w:rsidRDefault="0037500B" w:rsidP="0037500B">
      <w:pPr>
        <w:pStyle w:val="ListParagraph"/>
        <w:numPr>
          <w:ilvl w:val="0"/>
          <w:numId w:val="15"/>
        </w:numPr>
        <w:rPr>
          <w:lang w:val="pt-BR"/>
        </w:rPr>
      </w:pPr>
      <w:r w:rsidRPr="00917236">
        <w:rPr>
          <w:lang w:val="pt-BR"/>
        </w:rPr>
        <w:t>sva pojašnjenja moraju biti javna.</w:t>
      </w:r>
    </w:p>
    <w:p w14:paraId="7C4DA7BB" w14:textId="5ED1193D" w:rsidR="0027670B" w:rsidRPr="00917236" w:rsidRDefault="0027670B" w:rsidP="0037500B">
      <w:pPr>
        <w:pStyle w:val="ListParagraph"/>
        <w:rPr>
          <w:lang w:val="pt-BR"/>
        </w:rPr>
      </w:pPr>
    </w:p>
    <w:p w14:paraId="4A28B4F5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lastRenderedPageBreak/>
        <w:t>3. Prijem i otvaranje ponuda</w:t>
      </w:r>
    </w:p>
    <w:p w14:paraId="6AB85084" w14:textId="3A6E2F9C" w:rsidR="0027670B" w:rsidRPr="0072318A" w:rsidRDefault="00806E25" w:rsidP="00C71F1B">
      <w:pPr>
        <w:pStyle w:val="ListParagraph"/>
        <w:numPr>
          <w:ilvl w:val="0"/>
          <w:numId w:val="15"/>
        </w:numPr>
        <w:rPr>
          <w:lang w:val="pt-BR"/>
        </w:rPr>
      </w:pPr>
      <w:r w:rsidRPr="0072318A">
        <w:rPr>
          <w:lang w:val="pt-BR"/>
        </w:rPr>
        <w:t>jasne instrukcije za prijem ponuda</w:t>
      </w:r>
    </w:p>
    <w:p w14:paraId="3BF5D768" w14:textId="3DBE387A" w:rsidR="0027670B" w:rsidRPr="0072318A" w:rsidRDefault="00000000" w:rsidP="00C71F1B">
      <w:pPr>
        <w:pStyle w:val="ListParagraph"/>
        <w:numPr>
          <w:ilvl w:val="0"/>
          <w:numId w:val="15"/>
        </w:numPr>
        <w:rPr>
          <w:lang w:val="pt-BR"/>
        </w:rPr>
      </w:pPr>
      <w:r w:rsidRPr="0072318A">
        <w:rPr>
          <w:lang w:val="pt-BR"/>
        </w:rPr>
        <w:t xml:space="preserve">otvaranje je transparentno </w:t>
      </w:r>
      <w:r w:rsidR="0072318A">
        <w:rPr>
          <w:lang w:val="pt-BR"/>
        </w:rPr>
        <w:t>u zakazano vrijeme i mjesto</w:t>
      </w:r>
    </w:p>
    <w:p w14:paraId="1991B3A9" w14:textId="3B5899FC" w:rsidR="00806E25" w:rsidRPr="0072318A" w:rsidRDefault="009C2CAC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z</w:t>
      </w:r>
      <w:r w:rsidR="00806E25" w:rsidRPr="0072318A">
        <w:rPr>
          <w:lang w:val="pt-BR"/>
        </w:rPr>
        <w:t xml:space="preserve">apisnik sa otvaranja ponuda se </w:t>
      </w:r>
      <w:r w:rsidR="0072318A" w:rsidRPr="0072318A">
        <w:rPr>
          <w:lang w:val="pt-BR"/>
        </w:rPr>
        <w:t>dostavlja učesnicima</w:t>
      </w:r>
    </w:p>
    <w:p w14:paraId="6155897F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4. Evaluacija ponuda — pravičnost i proporcionalnost</w:t>
      </w:r>
    </w:p>
    <w:p w14:paraId="2988A960" w14:textId="77777777" w:rsidR="0027670B" w:rsidRPr="009C2CAC" w:rsidRDefault="00000000">
      <w:pPr>
        <w:rPr>
          <w:b/>
          <w:bCs/>
          <w:lang w:val="pt-BR"/>
        </w:rPr>
      </w:pPr>
      <w:r w:rsidRPr="009C2CAC">
        <w:rPr>
          <w:b/>
          <w:bCs/>
          <w:lang w:val="pt-BR"/>
        </w:rPr>
        <w:t>Ugovorni organ mora:</w:t>
      </w:r>
    </w:p>
    <w:p w14:paraId="7AD6925A" w14:textId="506DD8CA" w:rsidR="0027670B" w:rsidRPr="009C2CAC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9C2CAC">
        <w:rPr>
          <w:lang w:val="pt-BR"/>
        </w:rPr>
        <w:t>primjenjivati kriterije iz TD,</w:t>
      </w:r>
    </w:p>
    <w:p w14:paraId="14B975AB" w14:textId="4751B4CE" w:rsidR="0027670B" w:rsidRPr="009C2CAC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9C2CAC">
        <w:rPr>
          <w:lang w:val="pt-BR"/>
        </w:rPr>
        <w:t>osigurati objektivno bodovanje,</w:t>
      </w:r>
    </w:p>
    <w:p w14:paraId="29E3D50C" w14:textId="3653F400" w:rsidR="0027670B" w:rsidRPr="009C2CAC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9C2CAC">
        <w:rPr>
          <w:lang w:val="pt-BR"/>
        </w:rPr>
        <w:t>pravilno primijeniti ENP,</w:t>
      </w:r>
    </w:p>
    <w:p w14:paraId="2471027B" w14:textId="02C12592" w:rsidR="0027670B" w:rsidRPr="009C2CAC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9C2CAC">
        <w:rPr>
          <w:lang w:val="pt-BR"/>
        </w:rPr>
        <w:t>ne uvoditi nove kriterije.</w:t>
      </w:r>
    </w:p>
    <w:p w14:paraId="1E78E959" w14:textId="77777777" w:rsidR="0027670B" w:rsidRPr="00E30C6E" w:rsidRDefault="00000000">
      <w:pPr>
        <w:rPr>
          <w:lang w:val="pt-BR"/>
        </w:rPr>
      </w:pPr>
      <w:r w:rsidRPr="00E30C6E">
        <w:rPr>
          <w:lang w:val="pt-BR"/>
        </w:rPr>
        <w:t>Posebna pažnja MSP-u.</w:t>
      </w:r>
    </w:p>
    <w:p w14:paraId="1F9CCBCF" w14:textId="77777777" w:rsidR="0027670B" w:rsidRPr="000B2E93" w:rsidRDefault="00000000">
      <w:pPr>
        <w:pStyle w:val="Heading1"/>
        <w:rPr>
          <w:lang w:val="pt-BR"/>
        </w:rPr>
      </w:pPr>
      <w:r w:rsidRPr="000B2E93">
        <w:rPr>
          <w:lang w:val="pt-BR"/>
        </w:rPr>
        <w:t>5. Odluka o dodjeli ugovora</w:t>
      </w:r>
    </w:p>
    <w:p w14:paraId="5D437AD2" w14:textId="77777777" w:rsidR="0027670B" w:rsidRPr="000B2E93" w:rsidRDefault="00000000" w:rsidP="00B77285">
      <w:pPr>
        <w:rPr>
          <w:b/>
          <w:bCs/>
          <w:lang w:val="pt-BR"/>
        </w:rPr>
      </w:pPr>
      <w:r w:rsidRPr="000B2E93">
        <w:rPr>
          <w:b/>
          <w:bCs/>
          <w:lang w:val="pt-BR"/>
        </w:rPr>
        <w:t>Odluka mora sadržavati:</w:t>
      </w:r>
    </w:p>
    <w:p w14:paraId="00CBB418" w14:textId="67E43555" w:rsidR="0027670B" w:rsidRPr="000B2E93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0B2E93">
        <w:rPr>
          <w:lang w:val="pt-BR"/>
        </w:rPr>
        <w:t>razloge izbora,</w:t>
      </w:r>
    </w:p>
    <w:p w14:paraId="21C89C1E" w14:textId="17AD1922" w:rsidR="0027670B" w:rsidRPr="000B2E93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0B2E93">
        <w:rPr>
          <w:lang w:val="pt-BR"/>
        </w:rPr>
        <w:t>rezultate bodovanja,</w:t>
      </w:r>
    </w:p>
    <w:p w14:paraId="2819E280" w14:textId="79E66E99" w:rsidR="0027670B" w:rsidRPr="000B2E93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0B2E93">
        <w:rPr>
          <w:lang w:val="pt-BR"/>
        </w:rPr>
        <w:t>poređenje ponuda,</w:t>
      </w:r>
    </w:p>
    <w:p w14:paraId="0412FEF0" w14:textId="1A89DDA8" w:rsidR="0027670B" w:rsidRPr="000B2E93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0B2E93">
        <w:rPr>
          <w:lang w:val="pt-BR"/>
        </w:rPr>
        <w:t>objašnjenje odbijanja.</w:t>
      </w:r>
    </w:p>
    <w:p w14:paraId="3F37A441" w14:textId="4BC0D3A3" w:rsidR="00CD7411" w:rsidRPr="000B2E93" w:rsidRDefault="00CD7411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0B2E93">
        <w:rPr>
          <w:lang w:val="pt-BR"/>
        </w:rPr>
        <w:t xml:space="preserve">pouka </w:t>
      </w:r>
      <w:r w:rsidR="003001D6" w:rsidRPr="000B2E93">
        <w:rPr>
          <w:lang w:val="pt-BR"/>
        </w:rPr>
        <w:t>o pravnom lijeku</w:t>
      </w:r>
    </w:p>
    <w:p w14:paraId="67CB0262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6. Garancije i finansijski zahtjevi</w:t>
      </w:r>
    </w:p>
    <w:p w14:paraId="72274CD7" w14:textId="77777777" w:rsidR="0027670B" w:rsidRPr="00B77285" w:rsidRDefault="00000000">
      <w:pPr>
        <w:rPr>
          <w:b/>
          <w:bCs/>
          <w:lang w:val="pt-BR"/>
        </w:rPr>
      </w:pPr>
      <w:r w:rsidRPr="00B77285">
        <w:rPr>
          <w:b/>
          <w:bCs/>
          <w:lang w:val="pt-BR"/>
        </w:rPr>
        <w:t>Garancije moraju biti:</w:t>
      </w:r>
    </w:p>
    <w:p w14:paraId="68BBD787" w14:textId="34CD881B" w:rsidR="0027670B" w:rsidRPr="00EC3310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EC3310">
        <w:rPr>
          <w:lang w:val="pt-BR"/>
        </w:rPr>
        <w:t>proporcionalne,</w:t>
      </w:r>
    </w:p>
    <w:p w14:paraId="094846F7" w14:textId="6AD591B7" w:rsidR="0027670B" w:rsidRPr="00B77285" w:rsidRDefault="00000000" w:rsidP="00C71F1B">
      <w:pPr>
        <w:pStyle w:val="ListParagraph"/>
        <w:numPr>
          <w:ilvl w:val="0"/>
          <w:numId w:val="20"/>
        </w:numPr>
        <w:rPr>
          <w:lang w:val="pt-BR"/>
        </w:rPr>
      </w:pPr>
      <w:r w:rsidRPr="00B77285">
        <w:rPr>
          <w:lang w:val="pt-BR"/>
        </w:rPr>
        <w:t>maksimalno 10%,</w:t>
      </w:r>
    </w:p>
    <w:p w14:paraId="34D71AF1" w14:textId="5504439A" w:rsidR="0027670B" w:rsidRPr="00B77285" w:rsidRDefault="00000000" w:rsidP="00C71F1B">
      <w:pPr>
        <w:pStyle w:val="ListParagraph"/>
        <w:numPr>
          <w:ilvl w:val="0"/>
          <w:numId w:val="20"/>
        </w:numPr>
        <w:rPr>
          <w:lang w:val="pt-BR"/>
        </w:rPr>
      </w:pPr>
      <w:r w:rsidRPr="00B77285">
        <w:rPr>
          <w:lang w:val="pt-BR"/>
        </w:rPr>
        <w:t>fleksibilne.</w:t>
      </w:r>
    </w:p>
    <w:p w14:paraId="3B3165A5" w14:textId="77777777" w:rsidR="0027670B" w:rsidRPr="00E30C6E" w:rsidRDefault="00000000">
      <w:pPr>
        <w:rPr>
          <w:lang w:val="pt-BR"/>
        </w:rPr>
      </w:pPr>
      <w:r w:rsidRPr="00E30C6E">
        <w:rPr>
          <w:lang w:val="pt-BR"/>
        </w:rPr>
        <w:t>Preporuka: izbjegavati skupe garancije.</w:t>
      </w:r>
    </w:p>
    <w:p w14:paraId="71153977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7. Uslovi plaćanja</w:t>
      </w:r>
    </w:p>
    <w:p w14:paraId="564A71DB" w14:textId="77777777" w:rsidR="0027670B" w:rsidRPr="00C220CF" w:rsidRDefault="00000000">
      <w:pPr>
        <w:rPr>
          <w:b/>
          <w:bCs/>
          <w:lang w:val="pt-BR"/>
        </w:rPr>
      </w:pPr>
      <w:r w:rsidRPr="00C220CF">
        <w:rPr>
          <w:b/>
          <w:bCs/>
          <w:lang w:val="pt-BR"/>
        </w:rPr>
        <w:t>Preporučuje se:</w:t>
      </w:r>
    </w:p>
    <w:p w14:paraId="00FEC07E" w14:textId="34BD43FC" w:rsidR="0027670B" w:rsidRPr="00C220CF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C220CF">
        <w:rPr>
          <w:lang w:val="pt-BR"/>
        </w:rPr>
        <w:t>rok ne duži od 30 dana,</w:t>
      </w:r>
    </w:p>
    <w:p w14:paraId="482B64C2" w14:textId="423B4C19" w:rsidR="0027670B" w:rsidRPr="00C220CF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C220CF">
        <w:rPr>
          <w:lang w:val="pt-BR"/>
        </w:rPr>
        <w:t>izbjegavanje kašnjenja,</w:t>
      </w:r>
    </w:p>
    <w:p w14:paraId="43C54F27" w14:textId="00087955" w:rsidR="0027670B" w:rsidRPr="00C220CF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C220CF">
        <w:rPr>
          <w:lang w:val="pt-BR"/>
        </w:rPr>
        <w:t xml:space="preserve">jasna procedura </w:t>
      </w:r>
      <w:r w:rsidR="00C220CF" w:rsidRPr="00C220CF">
        <w:rPr>
          <w:lang w:val="pt-BR"/>
        </w:rPr>
        <w:t>plaćanja</w:t>
      </w:r>
    </w:p>
    <w:p w14:paraId="037A66F6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lastRenderedPageBreak/>
        <w:t>VI. PRAĆENJE IZVRŠENJA UGOVORA</w:t>
      </w:r>
    </w:p>
    <w:p w14:paraId="09CC8C0A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1. Monitoring realizacije</w:t>
      </w:r>
    </w:p>
    <w:p w14:paraId="0725169B" w14:textId="77777777" w:rsidR="0027670B" w:rsidRPr="00C220CF" w:rsidRDefault="00000000">
      <w:pPr>
        <w:rPr>
          <w:b/>
          <w:bCs/>
          <w:lang w:val="pt-BR"/>
        </w:rPr>
      </w:pPr>
      <w:r w:rsidRPr="00C220CF">
        <w:rPr>
          <w:b/>
          <w:bCs/>
          <w:lang w:val="pt-BR"/>
        </w:rPr>
        <w:t>Ugovorni organ treba:</w:t>
      </w:r>
    </w:p>
    <w:p w14:paraId="34E0E9EA" w14:textId="38D5BB82" w:rsidR="0027670B" w:rsidRPr="00C220CF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C220CF">
        <w:rPr>
          <w:lang w:val="pt-BR"/>
        </w:rPr>
        <w:t>pratiti rokove i kvalitet,</w:t>
      </w:r>
    </w:p>
    <w:p w14:paraId="337A72ED" w14:textId="7BCE86DF" w:rsidR="0027670B" w:rsidRPr="00C220CF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C220CF">
        <w:rPr>
          <w:lang w:val="pt-BR"/>
        </w:rPr>
        <w:t>voditi zapisnike,</w:t>
      </w:r>
    </w:p>
    <w:p w14:paraId="7B97BB6C" w14:textId="614501D0" w:rsidR="0027670B" w:rsidRPr="00C220CF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C220CF">
        <w:rPr>
          <w:lang w:val="pt-BR"/>
        </w:rPr>
        <w:t>evidentirati neregularnosti.</w:t>
      </w:r>
    </w:p>
    <w:p w14:paraId="06FE0976" w14:textId="77777777" w:rsidR="0027670B" w:rsidRPr="002C34F3" w:rsidRDefault="00000000">
      <w:pPr>
        <w:pStyle w:val="Heading1"/>
        <w:rPr>
          <w:lang w:val="pt-BR"/>
        </w:rPr>
      </w:pPr>
      <w:r w:rsidRPr="00E30C6E">
        <w:rPr>
          <w:lang w:val="pt-BR"/>
        </w:rPr>
        <w:t>2</w:t>
      </w:r>
      <w:r w:rsidRPr="002C34F3">
        <w:rPr>
          <w:lang w:val="pt-BR"/>
        </w:rPr>
        <w:t>. Izmjene ugovora</w:t>
      </w:r>
    </w:p>
    <w:p w14:paraId="5ABDA4A5" w14:textId="77777777" w:rsidR="0027670B" w:rsidRPr="002C34F3" w:rsidRDefault="00000000">
      <w:pPr>
        <w:rPr>
          <w:lang w:val="pt-BR"/>
        </w:rPr>
      </w:pPr>
      <w:r w:rsidRPr="002C34F3">
        <w:rPr>
          <w:lang w:val="pt-BR"/>
        </w:rPr>
        <w:t>Dozvoljene su samo kada:</w:t>
      </w:r>
    </w:p>
    <w:p w14:paraId="3862314C" w14:textId="10603118" w:rsidR="0027670B" w:rsidRPr="002C34F3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2C34F3">
        <w:rPr>
          <w:lang w:val="pt-BR"/>
        </w:rPr>
        <w:t>su nužne,</w:t>
      </w:r>
    </w:p>
    <w:p w14:paraId="3BC3D235" w14:textId="77777777" w:rsidR="00F912C7" w:rsidRPr="002C34F3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2C34F3">
        <w:rPr>
          <w:lang w:val="pt-BR"/>
        </w:rPr>
        <w:t>nastanu nepredviđene okolnosti,</w:t>
      </w:r>
      <w:r w:rsidR="00F912C7" w:rsidRPr="002C34F3">
        <w:rPr>
          <w:lang w:val="pt-BR"/>
        </w:rPr>
        <w:t xml:space="preserve"> </w:t>
      </w:r>
    </w:p>
    <w:p w14:paraId="3106BB81" w14:textId="77777777" w:rsidR="002C34F3" w:rsidRPr="002C34F3" w:rsidRDefault="002C34F3" w:rsidP="002C34F3">
      <w:pPr>
        <w:rPr>
          <w:b/>
          <w:bCs/>
          <w:lang w:val="pt-BR"/>
        </w:rPr>
      </w:pPr>
      <w:r w:rsidRPr="002C34F3">
        <w:rPr>
          <w:b/>
          <w:bCs/>
          <w:lang w:val="pt-BR"/>
        </w:rPr>
        <w:t>Napomena:</w:t>
      </w:r>
    </w:p>
    <w:p w14:paraId="50EFA7E8" w14:textId="46E7431E" w:rsidR="00F912C7" w:rsidRPr="002C34F3" w:rsidRDefault="002C34F3" w:rsidP="002C34F3">
      <w:pPr>
        <w:jc w:val="both"/>
        <w:rPr>
          <w:lang w:val="pt-BR"/>
        </w:rPr>
      </w:pPr>
      <w:r>
        <w:rPr>
          <w:lang w:val="pt-BR"/>
        </w:rPr>
        <w:t>Č</w:t>
      </w:r>
      <w:r w:rsidR="00F912C7" w:rsidRPr="002C34F3">
        <w:rPr>
          <w:lang w:val="pt-BR"/>
        </w:rPr>
        <w:t>lanom 75. stav (5) Zakona je određeno da, izuzetno od odredbi člana 72. stav (5) ovog zakona, ugovor o javnoj  nabavci može se izmijeniti tokom njegovog trajanja bez provođenja novog postupka javne nabavke ako su kumulativno ispunjeni sljedeći uslovi:</w:t>
      </w:r>
    </w:p>
    <w:p w14:paraId="15095E8D" w14:textId="77777777" w:rsidR="00F912C7" w:rsidRPr="00F912C7" w:rsidRDefault="00F912C7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F912C7">
        <w:rPr>
          <w:lang w:val="pt-BR"/>
        </w:rPr>
        <w:t>do potrebe za izmjenom došlo je zbog okolnosti koje pažljiv i savjestan ugovorni organ nije mogao predvidjeti;</w:t>
      </w:r>
    </w:p>
    <w:p w14:paraId="237D16F3" w14:textId="77777777" w:rsidR="00F912C7" w:rsidRPr="00F912C7" w:rsidRDefault="00F912C7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F912C7">
        <w:rPr>
          <w:lang w:val="pt-BR"/>
        </w:rPr>
        <w:t>izmjenom se ne mjenja cjelokupna priroda ugovora;</w:t>
      </w:r>
    </w:p>
    <w:p w14:paraId="10E625F2" w14:textId="77777777" w:rsidR="00F912C7" w:rsidRPr="00F912C7" w:rsidRDefault="00F912C7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F912C7">
        <w:rPr>
          <w:lang w:val="pt-BR"/>
        </w:rPr>
        <w:t>svako povećanje cijene nije veće od 30% vrijednosti prvobitnog ugovora i ne može imati za cilj izbjegavanje primjene ovog zakona.</w:t>
      </w:r>
    </w:p>
    <w:p w14:paraId="2A0A04E8" w14:textId="684A7B32" w:rsidR="0027670B" w:rsidRPr="001C0914" w:rsidRDefault="0027670B" w:rsidP="002C34F3">
      <w:pPr>
        <w:pStyle w:val="ListParagraph"/>
        <w:rPr>
          <w:highlight w:val="yellow"/>
          <w:lang w:val="pt-BR"/>
        </w:rPr>
      </w:pPr>
    </w:p>
    <w:p w14:paraId="6BE00C41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3. Podrška MSP tokom izvršenja</w:t>
      </w:r>
    </w:p>
    <w:p w14:paraId="0D4318D8" w14:textId="076E5602" w:rsidR="0027670B" w:rsidRPr="001C0914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1C0914">
        <w:rPr>
          <w:lang w:val="pt-BR"/>
        </w:rPr>
        <w:t>jednostavni obrasci,</w:t>
      </w:r>
    </w:p>
    <w:p w14:paraId="621CDA6D" w14:textId="1234F560" w:rsidR="0027670B" w:rsidRPr="001C0914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1C0914">
        <w:rPr>
          <w:lang w:val="pt-BR"/>
        </w:rPr>
        <w:t>jasna uputstva,</w:t>
      </w:r>
    </w:p>
    <w:p w14:paraId="07F47E23" w14:textId="674157D5" w:rsidR="0027670B" w:rsidRPr="001C0914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1C0914">
        <w:rPr>
          <w:lang w:val="pt-BR"/>
        </w:rPr>
        <w:t>redovni sastanci.</w:t>
      </w:r>
    </w:p>
    <w:p w14:paraId="4997C5D4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VII. TRANSPARENTNOST I KOMUNIKACIJA</w:t>
      </w:r>
    </w:p>
    <w:p w14:paraId="5E8D29EF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1. Portal javnih nabavki kao centralni alat</w:t>
      </w:r>
    </w:p>
    <w:p w14:paraId="688EA072" w14:textId="77777777" w:rsidR="0027670B" w:rsidRPr="00D14197" w:rsidRDefault="00000000">
      <w:pPr>
        <w:rPr>
          <w:b/>
          <w:bCs/>
          <w:lang w:val="pt-BR"/>
        </w:rPr>
      </w:pPr>
      <w:r w:rsidRPr="00D14197">
        <w:rPr>
          <w:b/>
          <w:bCs/>
          <w:lang w:val="pt-BR"/>
        </w:rPr>
        <w:t>Koristi se za:</w:t>
      </w:r>
    </w:p>
    <w:p w14:paraId="42AE2176" w14:textId="41213269" w:rsidR="0027670B" w:rsidRPr="00AF577E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AF577E">
        <w:rPr>
          <w:lang w:val="pt-BR"/>
        </w:rPr>
        <w:t>planove,</w:t>
      </w:r>
    </w:p>
    <w:p w14:paraId="2D4682DC" w14:textId="7E18188E" w:rsidR="0027670B" w:rsidRPr="00AF577E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AF577E">
        <w:rPr>
          <w:lang w:val="pt-BR"/>
        </w:rPr>
        <w:t>obavještenja,</w:t>
      </w:r>
    </w:p>
    <w:p w14:paraId="05170758" w14:textId="47875F40" w:rsidR="0027670B" w:rsidRPr="00AF577E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AF577E">
        <w:rPr>
          <w:lang w:val="pt-BR"/>
        </w:rPr>
        <w:lastRenderedPageBreak/>
        <w:t>pojašnjenja,</w:t>
      </w:r>
    </w:p>
    <w:p w14:paraId="5F817124" w14:textId="205A9A67" w:rsidR="0027670B" w:rsidRPr="00AF577E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AF577E">
        <w:rPr>
          <w:lang w:val="pt-BR"/>
        </w:rPr>
        <w:t>odluke,</w:t>
      </w:r>
    </w:p>
    <w:p w14:paraId="03DE586F" w14:textId="3A505854" w:rsidR="0027670B" w:rsidRPr="00AF577E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AF577E">
        <w:rPr>
          <w:lang w:val="pt-BR"/>
        </w:rPr>
        <w:t>ugovore,</w:t>
      </w:r>
    </w:p>
    <w:p w14:paraId="03F35273" w14:textId="0A032927" w:rsidR="0027670B" w:rsidRPr="00AF577E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AF577E">
        <w:rPr>
          <w:lang w:val="pt-BR"/>
        </w:rPr>
        <w:t>izvještaje.</w:t>
      </w:r>
    </w:p>
    <w:p w14:paraId="28AEBB21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2. Dodatni kanali komunikacije</w:t>
      </w:r>
    </w:p>
    <w:p w14:paraId="524DA10D" w14:textId="0AA2C93A" w:rsidR="0027670B" w:rsidRPr="00D14197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D14197">
        <w:rPr>
          <w:lang w:val="pt-BR"/>
        </w:rPr>
        <w:t>info radionice,</w:t>
      </w:r>
    </w:p>
    <w:p w14:paraId="0728552E" w14:textId="5EA8FE9E" w:rsidR="0027670B" w:rsidRPr="00D14197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D14197">
        <w:rPr>
          <w:lang w:val="pt-BR"/>
        </w:rPr>
        <w:t>saradnja sa komorama,</w:t>
      </w:r>
    </w:p>
    <w:p w14:paraId="315876F1" w14:textId="7E3F26B0" w:rsidR="0027670B" w:rsidRPr="00D14197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D14197">
        <w:rPr>
          <w:lang w:val="pt-BR"/>
        </w:rPr>
        <w:t>web objave,</w:t>
      </w:r>
    </w:p>
    <w:p w14:paraId="5453BAD7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VIII. EDUKACIJA I JAČANJE KAPACITETA UGOVORNIH ORGANA</w:t>
      </w:r>
    </w:p>
    <w:p w14:paraId="2B33B375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1. Interna edukacija</w:t>
      </w:r>
    </w:p>
    <w:p w14:paraId="797851D0" w14:textId="77777777" w:rsidR="0027670B" w:rsidRPr="00D14197" w:rsidRDefault="00000000">
      <w:pPr>
        <w:rPr>
          <w:b/>
          <w:bCs/>
          <w:lang w:val="pt-BR"/>
        </w:rPr>
      </w:pPr>
      <w:r w:rsidRPr="00D14197">
        <w:rPr>
          <w:b/>
          <w:bCs/>
          <w:lang w:val="pt-BR"/>
        </w:rPr>
        <w:t>Redovna obuka o:</w:t>
      </w:r>
    </w:p>
    <w:p w14:paraId="17E78F40" w14:textId="79969186" w:rsidR="0027670B" w:rsidRPr="00D14197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D14197">
        <w:rPr>
          <w:lang w:val="pt-BR"/>
        </w:rPr>
        <w:t>proporcionalnim zahtjevima,</w:t>
      </w:r>
    </w:p>
    <w:p w14:paraId="296F594D" w14:textId="70891315" w:rsidR="0027670B" w:rsidRPr="00D14197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D14197">
        <w:rPr>
          <w:lang w:val="pt-BR"/>
        </w:rPr>
        <w:t>ENP kriterijima,</w:t>
      </w:r>
    </w:p>
    <w:p w14:paraId="2FC1AAA7" w14:textId="64F62BA2" w:rsidR="0027670B" w:rsidRPr="00D14197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D14197">
        <w:rPr>
          <w:lang w:val="pt-BR"/>
        </w:rPr>
        <w:t>pripremi TD.</w:t>
      </w:r>
    </w:p>
    <w:p w14:paraId="33BC8DAE" w14:textId="77777777" w:rsidR="0027670B" w:rsidRPr="00AC2C5F" w:rsidRDefault="00000000" w:rsidP="0060351A">
      <w:pPr>
        <w:rPr>
          <w:b/>
          <w:color w:val="4F81BD" w:themeColor="accent1"/>
          <w:sz w:val="28"/>
          <w:szCs w:val="28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2C5F">
        <w:rPr>
          <w:b/>
          <w:color w:val="4F81BD" w:themeColor="accent1"/>
          <w:sz w:val="28"/>
          <w:szCs w:val="28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2. Saradnja sa institucijama</w:t>
      </w:r>
    </w:p>
    <w:p w14:paraId="0828902F" w14:textId="77777777" w:rsidR="0060351A" w:rsidRDefault="004230FD" w:rsidP="002615CC">
      <w:pPr>
        <w:jc w:val="both"/>
        <w:rPr>
          <w:lang w:val="pt-BR"/>
        </w:rPr>
      </w:pPr>
      <w:r w:rsidRPr="004230FD">
        <w:rPr>
          <w:lang w:val="pt-BR"/>
        </w:rPr>
        <w:t>Agencija za javne nabavke BiH (AJN BiH) ostvaruje kontinuiranu saradnju sa relevantnim institucijama i organizacijama s ciljem unapređenja sistema javnih nabavki i jačanja kapaciteta malih i srednjih preduzeća (MSP). Ključni partneri uključuju</w:t>
      </w:r>
      <w:r w:rsidR="0060351A">
        <w:rPr>
          <w:lang w:val="pt-BR"/>
        </w:rPr>
        <w:t>:</w:t>
      </w:r>
    </w:p>
    <w:p w14:paraId="60BA865F" w14:textId="53A55130" w:rsidR="00C00D12" w:rsidRPr="0060351A" w:rsidRDefault="00C00D12" w:rsidP="002615CC">
      <w:pPr>
        <w:pStyle w:val="ListParagraph"/>
        <w:numPr>
          <w:ilvl w:val="0"/>
          <w:numId w:val="19"/>
        </w:numPr>
        <w:jc w:val="both"/>
        <w:rPr>
          <w:lang w:val="pt-BR"/>
        </w:rPr>
      </w:pPr>
      <w:r w:rsidRPr="0060351A">
        <w:rPr>
          <w:lang w:val="pt-BR"/>
        </w:rPr>
        <w:t>privredne komore i udruženja poslodavaca, radi jačanja informisanosti i uklanjanja prepreka za MSP;</w:t>
      </w:r>
    </w:p>
    <w:p w14:paraId="6EC1D715" w14:textId="15696734" w:rsidR="00C00D12" w:rsidRPr="00C00D12" w:rsidRDefault="00C00D12" w:rsidP="002615CC">
      <w:pPr>
        <w:pStyle w:val="ListParagraph"/>
        <w:numPr>
          <w:ilvl w:val="0"/>
          <w:numId w:val="18"/>
        </w:numPr>
        <w:jc w:val="both"/>
        <w:rPr>
          <w:lang w:val="pt-BR"/>
        </w:rPr>
      </w:pPr>
      <w:r w:rsidRPr="00C00D12">
        <w:rPr>
          <w:lang w:val="pt-BR"/>
        </w:rPr>
        <w:t>razvojne agencije na državnom, entitetskom i lokalnom nivou, s ciljem pružanja stručne podrške MSP-ima za učešće u javnim nabavkama;</w:t>
      </w:r>
    </w:p>
    <w:p w14:paraId="1D65220A" w14:textId="7936485B" w:rsidR="00C00D12" w:rsidRPr="00C00D12" w:rsidRDefault="00C00D12" w:rsidP="002615CC">
      <w:pPr>
        <w:pStyle w:val="ListParagraph"/>
        <w:numPr>
          <w:ilvl w:val="0"/>
          <w:numId w:val="18"/>
        </w:numPr>
        <w:jc w:val="both"/>
        <w:rPr>
          <w:lang w:val="pt-BR"/>
        </w:rPr>
      </w:pPr>
      <w:r w:rsidRPr="00C00D12">
        <w:rPr>
          <w:lang w:val="pt-BR"/>
        </w:rPr>
        <w:t>akademske institucije, koje doprinose istraživanjima, analizama i edukaciji u oblasti javnih nabavki;</w:t>
      </w:r>
    </w:p>
    <w:p w14:paraId="0FD77610" w14:textId="6A19DF07" w:rsidR="00C00D12" w:rsidRPr="00C00D12" w:rsidRDefault="00C00D12" w:rsidP="002615CC">
      <w:pPr>
        <w:pStyle w:val="ListParagraph"/>
        <w:numPr>
          <w:ilvl w:val="0"/>
          <w:numId w:val="18"/>
        </w:numPr>
        <w:jc w:val="both"/>
        <w:rPr>
          <w:lang w:val="pt-BR"/>
        </w:rPr>
      </w:pPr>
      <w:r w:rsidRPr="00C00D12">
        <w:rPr>
          <w:lang w:val="pt-BR"/>
        </w:rPr>
        <w:t>međunarodne organizacije i razvojne partnere, koji pružaju ekspertsku i tehničku podršku reformama i jačanju konkurentnosti MSP-a;</w:t>
      </w:r>
    </w:p>
    <w:p w14:paraId="5A49DC00" w14:textId="039F42EF" w:rsidR="0027670B" w:rsidRPr="00E30C6E" w:rsidRDefault="00000000" w:rsidP="00C00D12">
      <w:pPr>
        <w:pStyle w:val="Heading1"/>
        <w:rPr>
          <w:lang w:val="pt-BR"/>
        </w:rPr>
      </w:pPr>
      <w:r w:rsidRPr="00E30C6E">
        <w:rPr>
          <w:lang w:val="pt-BR"/>
        </w:rPr>
        <w:t>IX. PRAKTIČNI PRILOZI</w:t>
      </w:r>
    </w:p>
    <w:p w14:paraId="5E89D772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1. Primjeri dobre i loše prakse</w:t>
      </w:r>
    </w:p>
    <w:p w14:paraId="691B1C62" w14:textId="77777777" w:rsidR="0027670B" w:rsidRPr="00B45D9F" w:rsidRDefault="00000000">
      <w:pPr>
        <w:rPr>
          <w:b/>
          <w:bCs/>
          <w:lang w:val="pt-BR"/>
        </w:rPr>
      </w:pPr>
      <w:r w:rsidRPr="00B45D9F">
        <w:rPr>
          <w:b/>
          <w:bCs/>
          <w:lang w:val="pt-BR"/>
        </w:rPr>
        <w:t>Dobra praksa:</w:t>
      </w:r>
    </w:p>
    <w:p w14:paraId="501CD1FD" w14:textId="01EEAE14" w:rsidR="0027670B" w:rsidRPr="00B45D9F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B45D9F">
        <w:rPr>
          <w:lang w:val="pt-BR"/>
        </w:rPr>
        <w:t>performansne specifikacije,</w:t>
      </w:r>
    </w:p>
    <w:p w14:paraId="7CB0B072" w14:textId="2AD91906" w:rsidR="0027670B" w:rsidRPr="00B45D9F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B45D9F">
        <w:rPr>
          <w:lang w:val="pt-BR"/>
        </w:rPr>
        <w:lastRenderedPageBreak/>
        <w:t>realni zahtjevi,</w:t>
      </w:r>
    </w:p>
    <w:p w14:paraId="216E07F1" w14:textId="7C71AAFB" w:rsidR="0027670B" w:rsidRPr="00B45D9F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B45D9F">
        <w:rPr>
          <w:lang w:val="pt-BR"/>
        </w:rPr>
        <w:t>podjela na lotove.</w:t>
      </w:r>
    </w:p>
    <w:p w14:paraId="15336C37" w14:textId="77777777" w:rsidR="0027670B" w:rsidRPr="007C54AB" w:rsidRDefault="00000000">
      <w:pPr>
        <w:rPr>
          <w:b/>
          <w:bCs/>
          <w:lang w:val="pt-BR"/>
        </w:rPr>
      </w:pPr>
      <w:r w:rsidRPr="007C54AB">
        <w:rPr>
          <w:b/>
          <w:bCs/>
          <w:lang w:val="pt-BR"/>
        </w:rPr>
        <w:t>Loša praksa:</w:t>
      </w:r>
    </w:p>
    <w:p w14:paraId="70CB2E47" w14:textId="00FE87E4" w:rsidR="0027670B" w:rsidRPr="00B45D9F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B45D9F">
        <w:rPr>
          <w:lang w:val="pt-BR"/>
        </w:rPr>
        <w:t>traženje brenda,</w:t>
      </w:r>
    </w:p>
    <w:p w14:paraId="3DBB51C1" w14:textId="302703EA" w:rsidR="0027670B" w:rsidRPr="00B45D9F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B45D9F">
        <w:rPr>
          <w:lang w:val="pt-BR"/>
        </w:rPr>
        <w:t>traženje višestruko većeg prometa,</w:t>
      </w:r>
    </w:p>
    <w:p w14:paraId="563C2B9C" w14:textId="2620AC21" w:rsidR="0027670B" w:rsidRPr="00B45D9F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B45D9F">
        <w:rPr>
          <w:lang w:val="pt-BR"/>
        </w:rPr>
        <w:t>izostanak lotova.</w:t>
      </w:r>
    </w:p>
    <w:p w14:paraId="39B2385F" w14:textId="72D08134" w:rsidR="00297360" w:rsidRPr="00A97B73" w:rsidRDefault="00000000" w:rsidP="00A97B73">
      <w:pPr>
        <w:pStyle w:val="Heading1"/>
        <w:rPr>
          <w:lang w:val="pt-BR"/>
        </w:rPr>
      </w:pPr>
      <w:r w:rsidRPr="00E30C6E">
        <w:rPr>
          <w:lang w:val="pt-BR"/>
        </w:rPr>
        <w:t>2. Check-liste</w:t>
      </w:r>
    </w:p>
    <w:p w14:paraId="70773108" w14:textId="77777777" w:rsidR="00297360" w:rsidRPr="00176276" w:rsidRDefault="00297360" w:rsidP="002973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</w:pPr>
      <w:r w:rsidRPr="00176276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Check-lista za planiranje</w:t>
      </w:r>
    </w:p>
    <w:p w14:paraId="27A10249" w14:textId="77777777" w:rsidR="00297360" w:rsidRPr="00176276" w:rsidRDefault="00297360" w:rsidP="00297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pt-BR"/>
        </w:rPr>
      </w:pPr>
      <w:r w:rsidRPr="00176276">
        <w:rPr>
          <w:rFonts w:ascii="Segoe UI Symbol" w:eastAsia="Times New Roman" w:hAnsi="Segoe UI Symbol" w:cs="Segoe UI Symbol"/>
          <w:lang w:val="pt-BR"/>
        </w:rPr>
        <w:t>✔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Da li je izvršeno istraživanje tržišta?</w:t>
      </w:r>
      <w:r w:rsidRPr="00176276">
        <w:rPr>
          <w:rFonts w:ascii="Times New Roman" w:eastAsia="Times New Roman" w:hAnsi="Times New Roman" w:cs="Times New Roman"/>
          <w:lang w:val="pt-BR"/>
        </w:rPr>
        <w:br/>
      </w:r>
      <w:r w:rsidRPr="00176276">
        <w:rPr>
          <w:rFonts w:ascii="Segoe UI Symbol" w:eastAsia="Times New Roman" w:hAnsi="Segoe UI Symbol" w:cs="Segoe UI Symbol"/>
          <w:lang w:val="pt-BR"/>
        </w:rPr>
        <w:t>✔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Da li postoji potencijalni interes MSP?</w:t>
      </w:r>
      <w:r w:rsidRPr="00176276">
        <w:rPr>
          <w:rFonts w:ascii="Times New Roman" w:eastAsia="Times New Roman" w:hAnsi="Times New Roman" w:cs="Times New Roman"/>
          <w:lang w:val="pt-BR"/>
        </w:rPr>
        <w:br/>
      </w:r>
      <w:r w:rsidRPr="00176276">
        <w:rPr>
          <w:rFonts w:ascii="Segoe UI Symbol" w:eastAsia="Times New Roman" w:hAnsi="Segoe UI Symbol" w:cs="Segoe UI Symbol"/>
          <w:lang w:val="pt-BR"/>
        </w:rPr>
        <w:t>✔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Da li je moguće podijeliti nabavku na lotove?</w:t>
      </w:r>
    </w:p>
    <w:p w14:paraId="66E16017" w14:textId="77777777" w:rsidR="00297360" w:rsidRPr="00176276" w:rsidRDefault="00297360" w:rsidP="002973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</w:pPr>
      <w:r w:rsidRPr="00176276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Check-lista za izradu TD</w:t>
      </w:r>
    </w:p>
    <w:p w14:paraId="6F304DAF" w14:textId="77777777" w:rsidR="00297360" w:rsidRPr="00176276" w:rsidRDefault="00297360" w:rsidP="00297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pt-BR"/>
        </w:rPr>
      </w:pPr>
      <w:r w:rsidRPr="00176276">
        <w:rPr>
          <w:rFonts w:ascii="Segoe UI Symbol" w:eastAsia="Times New Roman" w:hAnsi="Segoe UI Symbol" w:cs="Segoe UI Symbol"/>
          <w:lang w:val="pt-BR"/>
        </w:rPr>
        <w:t>✔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Jesu li specifikacije neutralne?</w:t>
      </w:r>
      <w:r w:rsidRPr="00176276">
        <w:rPr>
          <w:rFonts w:ascii="Times New Roman" w:eastAsia="Times New Roman" w:hAnsi="Times New Roman" w:cs="Times New Roman"/>
          <w:lang w:val="pt-BR"/>
        </w:rPr>
        <w:br/>
      </w:r>
      <w:r w:rsidRPr="00176276">
        <w:rPr>
          <w:rFonts w:ascii="Segoe UI Symbol" w:eastAsia="Times New Roman" w:hAnsi="Segoe UI Symbol" w:cs="Segoe UI Symbol"/>
          <w:lang w:val="pt-BR"/>
        </w:rPr>
        <w:t>✔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Jesu li kriteriji proporcionalni?</w:t>
      </w:r>
      <w:r w:rsidRPr="00176276">
        <w:rPr>
          <w:rFonts w:ascii="Times New Roman" w:eastAsia="Times New Roman" w:hAnsi="Times New Roman" w:cs="Times New Roman"/>
          <w:lang w:val="pt-BR"/>
        </w:rPr>
        <w:br/>
      </w:r>
      <w:r w:rsidRPr="00176276">
        <w:rPr>
          <w:rFonts w:ascii="Segoe UI Symbol" w:eastAsia="Times New Roman" w:hAnsi="Segoe UI Symbol" w:cs="Segoe UI Symbol"/>
          <w:lang w:val="pt-BR"/>
        </w:rPr>
        <w:t>✔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Da li je ENP pravilno definisan?</w:t>
      </w:r>
    </w:p>
    <w:p w14:paraId="2B213207" w14:textId="77777777" w:rsidR="00297360" w:rsidRPr="00176276" w:rsidRDefault="00297360" w:rsidP="002973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</w:pPr>
      <w:r w:rsidRPr="00176276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Check-lista za evaluaciju</w:t>
      </w:r>
    </w:p>
    <w:p w14:paraId="33890F56" w14:textId="77777777" w:rsidR="00297360" w:rsidRPr="004E66FB" w:rsidRDefault="00297360" w:rsidP="00297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pt-BR"/>
        </w:rPr>
      </w:pPr>
      <w:r w:rsidRPr="00176276">
        <w:rPr>
          <w:rFonts w:ascii="Segoe UI Symbol" w:eastAsia="Times New Roman" w:hAnsi="Segoe UI Symbol" w:cs="Segoe UI Symbol"/>
          <w:lang w:val="pt-BR"/>
        </w:rPr>
        <w:t>✔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Da li je bodovanje primijenjeno dosljedno?</w:t>
      </w:r>
      <w:r w:rsidRPr="00176276">
        <w:rPr>
          <w:rFonts w:ascii="Times New Roman" w:eastAsia="Times New Roman" w:hAnsi="Times New Roman" w:cs="Times New Roman"/>
          <w:lang w:val="pt-BR"/>
        </w:rPr>
        <w:br/>
      </w:r>
      <w:r w:rsidRPr="00176276">
        <w:rPr>
          <w:rFonts w:ascii="Segoe UI Symbol" w:eastAsia="Times New Roman" w:hAnsi="Segoe UI Symbol" w:cs="Segoe UI Symbol"/>
          <w:lang w:val="pt-BR"/>
        </w:rPr>
        <w:t>✔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Da li postoji zapis o evaluaciji?</w:t>
      </w:r>
      <w:r w:rsidRPr="00176276">
        <w:rPr>
          <w:rFonts w:ascii="Times New Roman" w:eastAsia="Times New Roman" w:hAnsi="Times New Roman" w:cs="Times New Roman"/>
          <w:lang w:val="pt-BR"/>
        </w:rPr>
        <w:br/>
      </w:r>
      <w:r w:rsidRPr="004E66FB">
        <w:rPr>
          <w:rFonts w:ascii="Segoe UI Symbol" w:eastAsia="Times New Roman" w:hAnsi="Segoe UI Symbol" w:cs="Segoe UI Symbol"/>
          <w:lang w:val="pt-BR"/>
        </w:rPr>
        <w:t>✔</w:t>
      </w:r>
      <w:r w:rsidRPr="004E66FB">
        <w:rPr>
          <w:rFonts w:ascii="Times New Roman" w:eastAsia="Times New Roman" w:hAnsi="Times New Roman" w:cs="Times New Roman"/>
          <w:lang w:val="pt-BR"/>
        </w:rPr>
        <w:t xml:space="preserve"> Da li su svi ponuđači tretirani jednako?</w:t>
      </w:r>
    </w:p>
    <w:p w14:paraId="6008B735" w14:textId="77777777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>X. ZAKLJUČAK</w:t>
      </w:r>
    </w:p>
    <w:p w14:paraId="7E9E8D44" w14:textId="77777777" w:rsidR="002F231A" w:rsidRPr="002F231A" w:rsidRDefault="002F231A" w:rsidP="00022C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>Primjena ovih smjernica doprinosi unapređenju sistema javnih nabavki u više vrlo konkretnih aspekata:</w:t>
      </w:r>
    </w:p>
    <w:p w14:paraId="239E779F" w14:textId="77777777" w:rsidR="002F231A" w:rsidRPr="002F231A" w:rsidRDefault="002F231A" w:rsidP="002F23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</w:pP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• Transparentniji i kontrolabilniji sistem javnih nabavki</w:t>
      </w:r>
    </w:p>
    <w:p w14:paraId="115FC371" w14:textId="77777777" w:rsidR="002F231A" w:rsidRPr="002F231A" w:rsidRDefault="002F231A" w:rsidP="00022C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Smjernice podrazumijevaju jasnije opisivanje predmeta nabavke, preciznije definisanje kriterija, dosljedno objavljivanje svih informacija i izbjegavanje nejasnih i neproporcionalnih zahtjeva. </w:t>
      </w:r>
      <w:r w:rsidRPr="002F231A">
        <w:rPr>
          <w:rFonts w:ascii="Times New Roman" w:eastAsia="Times New Roman" w:hAnsi="Times New Roman" w:cs="Times New Roman"/>
          <w:sz w:val="24"/>
          <w:szCs w:val="24"/>
        </w:rPr>
        <w:t>Time se:</w:t>
      </w:r>
    </w:p>
    <w:p w14:paraId="21D96DC4" w14:textId="77777777" w:rsidR="002F231A" w:rsidRPr="002F231A" w:rsidRDefault="002F231A" w:rsidP="00022CF8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smanjuju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rizici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nepravilnosti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D54B605" w14:textId="77777777" w:rsidR="002F231A" w:rsidRPr="002F231A" w:rsidRDefault="002F231A" w:rsidP="00022CF8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>olakšava praćenje rada ugovornih organa,</w:t>
      </w:r>
    </w:p>
    <w:p w14:paraId="25D7B20A" w14:textId="43167C62" w:rsidR="002F231A" w:rsidRPr="002F231A" w:rsidRDefault="002F231A" w:rsidP="00022CF8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omogućava svim ponuđačima da na jednak način razumiju </w:t>
      </w:r>
      <w:r w:rsidR="00762E41">
        <w:rPr>
          <w:rFonts w:ascii="Times New Roman" w:eastAsia="Times New Roman" w:hAnsi="Times New Roman" w:cs="Times New Roman"/>
          <w:sz w:val="24"/>
          <w:szCs w:val="24"/>
          <w:lang w:val="pt-BR"/>
        </w:rPr>
        <w:t>javnu nabavku</w:t>
      </w:r>
    </w:p>
    <w:p w14:paraId="5ED5E367" w14:textId="77777777" w:rsidR="002F231A" w:rsidRPr="002F231A" w:rsidRDefault="002F231A" w:rsidP="00022C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>Transparentnost direktno smanjuje mogućnost zloupotreba i jača povjerenje privrednih subjekata u postupke javnih nabavki.</w:t>
      </w:r>
    </w:p>
    <w:p w14:paraId="4E81C1FB" w14:textId="77777777" w:rsidR="002F231A" w:rsidRPr="002F231A" w:rsidRDefault="002F231A" w:rsidP="002F23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</w:pP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• Povećanje učešća MSP-a kroz uklanjanje nepotrebnih prepreka</w:t>
      </w:r>
    </w:p>
    <w:p w14:paraId="62FB92AC" w14:textId="77777777" w:rsidR="002F231A" w:rsidRPr="002F231A" w:rsidRDefault="002F231A" w:rsidP="00022C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Prilagođavanjem uslova (npr. niži promet, razmjerni tehnički kriteriji, dio nabavke po lotovima) MSP-i realno mogu konkurisati. </w:t>
      </w:r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Ovo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rezultira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836BE2D" w14:textId="77777777" w:rsidR="002F231A" w:rsidRPr="002F231A" w:rsidRDefault="002F231A" w:rsidP="00022CF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većim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brojem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ponuda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72AC18E" w14:textId="77777777" w:rsidR="002F231A" w:rsidRPr="002F231A" w:rsidRDefault="002F231A" w:rsidP="00022CF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aktivnijim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uključivanjem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lokalnih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preduzeća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E502C11" w14:textId="77777777" w:rsidR="002F231A" w:rsidRPr="002F231A" w:rsidRDefault="002F231A" w:rsidP="00022CF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>smanjenjem dominacije nekoliko velikih ponuđača.</w:t>
      </w:r>
    </w:p>
    <w:p w14:paraId="44B76CF4" w14:textId="52C5CBD1" w:rsidR="002F231A" w:rsidRPr="002F231A" w:rsidRDefault="002F231A" w:rsidP="00022C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MSP-i dobijaju konkretnu poslovnu priliku, a </w:t>
      </w:r>
      <w:r w:rsidR="00762E41">
        <w:rPr>
          <w:rFonts w:ascii="Times New Roman" w:eastAsia="Times New Roman" w:hAnsi="Times New Roman" w:cs="Times New Roman"/>
          <w:sz w:val="24"/>
          <w:szCs w:val="24"/>
          <w:lang w:val="pt-BR"/>
        </w:rPr>
        <w:t>ugovorni organi</w:t>
      </w: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veću tržišnu ponudu.</w:t>
      </w:r>
    </w:p>
    <w:p w14:paraId="4BDBB23E" w14:textId="77777777" w:rsidR="002F231A" w:rsidRPr="002F231A" w:rsidRDefault="002F231A" w:rsidP="002F23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</w:pP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• Jačanje tržišne konkurencije i sprječavanje monopola</w:t>
      </w:r>
    </w:p>
    <w:p w14:paraId="4651DA0D" w14:textId="77777777" w:rsidR="002F231A" w:rsidRPr="002F231A" w:rsidRDefault="002F231A" w:rsidP="00022C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>Kada više privrednih subjekata učestvuje u nadmetanju, dolazi do:</w:t>
      </w:r>
    </w:p>
    <w:p w14:paraId="4D270348" w14:textId="77777777" w:rsidR="002F231A" w:rsidRPr="002F231A" w:rsidRDefault="002F231A" w:rsidP="00022CF8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smanjenja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cijena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CB5C3D6" w14:textId="77777777" w:rsidR="002F231A" w:rsidRPr="002F231A" w:rsidRDefault="002F231A" w:rsidP="00022CF8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boljih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tehničkih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rješenja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426CB0D" w14:textId="77777777" w:rsidR="002F231A" w:rsidRPr="002F231A" w:rsidRDefault="002F231A" w:rsidP="00022CF8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kvalitetnijih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proizvoda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usluga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F487130" w14:textId="77777777" w:rsidR="002F231A" w:rsidRPr="002F231A" w:rsidRDefault="002F231A" w:rsidP="00022CF8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>manjeg rizika od dogovaranja cijena ili podjele tržišta.</w:t>
      </w:r>
    </w:p>
    <w:p w14:paraId="092B1283" w14:textId="77777777" w:rsidR="002F231A" w:rsidRPr="002F231A" w:rsidRDefault="002F231A" w:rsidP="00022C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>Konkurencija osigurava da javna sredstva budu upotrebljena za najkvalitetnije i najpovoljnije ponude u odnosu na potrebu ugovornog organa.</w:t>
      </w:r>
    </w:p>
    <w:p w14:paraId="5471D76C" w14:textId="77777777" w:rsidR="002F231A" w:rsidRPr="002F231A" w:rsidRDefault="002F231A" w:rsidP="002F23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</w:pP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• Racionalnije, opravdanije i transparentnije trošenje javnih sredstava</w:t>
      </w:r>
    </w:p>
    <w:p w14:paraId="2E622E0A" w14:textId="54CD413C" w:rsidR="002F231A" w:rsidRPr="006B668A" w:rsidRDefault="002F231A" w:rsidP="00022C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Primjenom smjernica, </w:t>
      </w:r>
      <w:r w:rsidR="006B668A">
        <w:rPr>
          <w:rFonts w:ascii="Times New Roman" w:eastAsia="Times New Roman" w:hAnsi="Times New Roman" w:cs="Times New Roman"/>
          <w:sz w:val="24"/>
          <w:szCs w:val="24"/>
          <w:lang w:val="pt-BR"/>
        </w:rPr>
        <w:t>ugovorni organi</w:t>
      </w: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odlučuju na osnovu objektivnih kriterija. </w:t>
      </w:r>
      <w:r w:rsidRPr="006B668A">
        <w:rPr>
          <w:rFonts w:ascii="Times New Roman" w:eastAsia="Times New Roman" w:hAnsi="Times New Roman" w:cs="Times New Roman"/>
          <w:sz w:val="24"/>
          <w:szCs w:val="24"/>
          <w:lang w:val="pt-BR"/>
        </w:rPr>
        <w:t>Time se postiže:</w:t>
      </w:r>
    </w:p>
    <w:p w14:paraId="078D0D61" w14:textId="77777777" w:rsidR="002F231A" w:rsidRPr="002F231A" w:rsidRDefault="002F231A" w:rsidP="00022CF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realna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procjena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vrijednosti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nabavke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946EA40" w14:textId="77777777" w:rsidR="002F231A" w:rsidRPr="002F231A" w:rsidRDefault="002F231A" w:rsidP="00022CF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izbjegavanje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prekomjernog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trošenja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09572F1" w14:textId="77777777" w:rsidR="002F231A" w:rsidRPr="002F231A" w:rsidRDefault="002F231A" w:rsidP="00022CF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smanjenje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rizika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nabavki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nisu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srazmjerne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potrebama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0674B49" w14:textId="77777777" w:rsidR="002F231A" w:rsidRPr="002F231A" w:rsidRDefault="002F231A" w:rsidP="00022CF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veća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odgovornost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upravljanju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budžetima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C01126" w14:textId="77777777" w:rsidR="002F231A" w:rsidRPr="002F231A" w:rsidRDefault="002F231A" w:rsidP="00022C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Krajnji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rezultat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finansijske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uštede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kvalitetnije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nabavljene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usluge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roba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radovi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5ED2A5" w14:textId="77777777" w:rsidR="002F231A" w:rsidRPr="002F231A" w:rsidRDefault="002F231A" w:rsidP="002F23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</w:pP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• Razvoj domaće privrede i podsticaj lokalnim dobavljačima</w:t>
      </w:r>
    </w:p>
    <w:p w14:paraId="04C3D6BE" w14:textId="77777777" w:rsidR="002F231A" w:rsidRPr="002F231A" w:rsidRDefault="002F231A" w:rsidP="00022C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>Veće učešće MSP-a u postupcima javnih nabavki ima direktne ekonomske koristi za državu:</w:t>
      </w:r>
    </w:p>
    <w:p w14:paraId="6811DF7C" w14:textId="77777777" w:rsidR="002F231A" w:rsidRPr="002F231A" w:rsidRDefault="002F231A" w:rsidP="00022CF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povećanje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zaposlenosti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0B77530" w14:textId="77777777" w:rsidR="002F231A" w:rsidRPr="002F231A" w:rsidRDefault="002F231A" w:rsidP="00022CF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rast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prihoda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MSP-a,</w:t>
      </w:r>
    </w:p>
    <w:p w14:paraId="69175D72" w14:textId="77777777" w:rsidR="002F231A" w:rsidRPr="002F231A" w:rsidRDefault="002F231A" w:rsidP="00022CF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jačanje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konkurentnosti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domaćih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firmi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068C24B" w14:textId="77777777" w:rsidR="002F231A" w:rsidRPr="002F231A" w:rsidRDefault="002F231A" w:rsidP="00022CF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>podsticanje inovacija i modernizacije poslovanja,</w:t>
      </w:r>
    </w:p>
    <w:p w14:paraId="33C1FF85" w14:textId="77777777" w:rsidR="00022CF8" w:rsidRDefault="002F231A" w:rsidP="00022CF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zadržavanje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kapitala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unutar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 xml:space="preserve"> lokalne </w:t>
      </w:r>
      <w:proofErr w:type="spellStart"/>
      <w:r w:rsidRPr="002F231A">
        <w:rPr>
          <w:rFonts w:ascii="Times New Roman" w:eastAsia="Times New Roman" w:hAnsi="Times New Roman" w:cs="Times New Roman"/>
          <w:sz w:val="24"/>
          <w:szCs w:val="24"/>
        </w:rPr>
        <w:t>ekonomije</w:t>
      </w:r>
      <w:proofErr w:type="spellEnd"/>
      <w:r w:rsidRPr="002F2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487697" w14:textId="77777777" w:rsidR="00F764AE" w:rsidRDefault="002F231A" w:rsidP="00615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</w:pPr>
      <w:r w:rsidRPr="00F764AE"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  <w:t xml:space="preserve">Javne nabavke postaju instrument za jačanje privrede, a </w:t>
      </w:r>
      <w:r w:rsidR="00F764AE"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  <w:t xml:space="preserve">          </w:t>
      </w:r>
    </w:p>
    <w:p w14:paraId="2E6FA242" w14:textId="3103E8BF" w:rsidR="002F231A" w:rsidRPr="00F764AE" w:rsidRDefault="00F764AE" w:rsidP="00615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  <w:t xml:space="preserve">              </w:t>
      </w:r>
      <w:r w:rsidR="002F231A" w:rsidRPr="00F764AE"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  <w:t>ne samo administrativna obaveza.</w:t>
      </w:r>
    </w:p>
    <w:p w14:paraId="75E3F883" w14:textId="0BDB7EDD" w:rsidR="0027670B" w:rsidRPr="00966D65" w:rsidRDefault="0027670B" w:rsidP="002F231A">
      <w:pPr>
        <w:rPr>
          <w:lang w:val="pt-BR"/>
        </w:rPr>
      </w:pPr>
    </w:p>
    <w:sectPr w:rsidR="0027670B" w:rsidRPr="00966D6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36460C"/>
    <w:multiLevelType w:val="multilevel"/>
    <w:tmpl w:val="D806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C11301"/>
    <w:multiLevelType w:val="hybridMultilevel"/>
    <w:tmpl w:val="9572A1D0"/>
    <w:lvl w:ilvl="0" w:tplc="579C7EEC">
      <w:numFmt w:val="bullet"/>
      <w:lvlText w:val="•"/>
      <w:lvlJc w:val="left"/>
      <w:pPr>
        <w:ind w:left="22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05ED0B58"/>
    <w:multiLevelType w:val="hybridMultilevel"/>
    <w:tmpl w:val="BEAE8AB4"/>
    <w:lvl w:ilvl="0" w:tplc="579C7EE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D33A1"/>
    <w:multiLevelType w:val="multilevel"/>
    <w:tmpl w:val="A760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A170B7"/>
    <w:multiLevelType w:val="hybridMultilevel"/>
    <w:tmpl w:val="94CA70E6"/>
    <w:lvl w:ilvl="0" w:tplc="579C7EEC">
      <w:numFmt w:val="bullet"/>
      <w:lvlText w:val="•"/>
      <w:lvlJc w:val="left"/>
      <w:pPr>
        <w:ind w:left="2280" w:hanging="360"/>
      </w:pPr>
      <w:rPr>
        <w:rFonts w:ascii="Cambria" w:eastAsiaTheme="minorEastAsia" w:hAnsi="Cambri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149B291A"/>
    <w:multiLevelType w:val="hybridMultilevel"/>
    <w:tmpl w:val="6172B866"/>
    <w:lvl w:ilvl="0" w:tplc="579C7EE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43373"/>
    <w:multiLevelType w:val="multilevel"/>
    <w:tmpl w:val="E638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E93557"/>
    <w:multiLevelType w:val="hybridMultilevel"/>
    <w:tmpl w:val="576C4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701F4"/>
    <w:multiLevelType w:val="hybridMultilevel"/>
    <w:tmpl w:val="C42C891C"/>
    <w:lvl w:ilvl="0" w:tplc="579C7EE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C67A5"/>
    <w:multiLevelType w:val="hybridMultilevel"/>
    <w:tmpl w:val="602E40C8"/>
    <w:lvl w:ilvl="0" w:tplc="579C7EE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A47C7"/>
    <w:multiLevelType w:val="multilevel"/>
    <w:tmpl w:val="AD02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AC0540"/>
    <w:multiLevelType w:val="multilevel"/>
    <w:tmpl w:val="2364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A30E60"/>
    <w:multiLevelType w:val="hybridMultilevel"/>
    <w:tmpl w:val="6CF2F4EE"/>
    <w:lvl w:ilvl="0" w:tplc="579C7EE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E1F51"/>
    <w:multiLevelType w:val="hybridMultilevel"/>
    <w:tmpl w:val="3C58489A"/>
    <w:lvl w:ilvl="0" w:tplc="579C7EE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93746"/>
    <w:multiLevelType w:val="hybridMultilevel"/>
    <w:tmpl w:val="91828A18"/>
    <w:lvl w:ilvl="0" w:tplc="579C7EE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66A27"/>
    <w:multiLevelType w:val="multilevel"/>
    <w:tmpl w:val="4978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67679E"/>
    <w:multiLevelType w:val="hybridMultilevel"/>
    <w:tmpl w:val="B3A68F48"/>
    <w:lvl w:ilvl="0" w:tplc="579C7EE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3755"/>
    <w:multiLevelType w:val="hybridMultilevel"/>
    <w:tmpl w:val="E706555C"/>
    <w:lvl w:ilvl="0" w:tplc="579C7EEC">
      <w:numFmt w:val="bullet"/>
      <w:lvlText w:val="•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C01E9B"/>
    <w:multiLevelType w:val="hybridMultilevel"/>
    <w:tmpl w:val="35CE8784"/>
    <w:lvl w:ilvl="0" w:tplc="579C7EE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005FE"/>
    <w:multiLevelType w:val="hybridMultilevel"/>
    <w:tmpl w:val="BE30E110"/>
    <w:lvl w:ilvl="0" w:tplc="579C7EE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9057D"/>
    <w:multiLevelType w:val="hybridMultilevel"/>
    <w:tmpl w:val="90963978"/>
    <w:lvl w:ilvl="0" w:tplc="579C7EE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60011"/>
    <w:multiLevelType w:val="hybridMultilevel"/>
    <w:tmpl w:val="8B70EA96"/>
    <w:lvl w:ilvl="0" w:tplc="579C7EE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883D56"/>
    <w:multiLevelType w:val="hybridMultilevel"/>
    <w:tmpl w:val="8A2094E4"/>
    <w:lvl w:ilvl="0" w:tplc="579C7EE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CB3219"/>
    <w:multiLevelType w:val="hybridMultilevel"/>
    <w:tmpl w:val="FEACB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227032">
    <w:abstractNumId w:val="5"/>
  </w:num>
  <w:num w:numId="2" w16cid:durableId="711423110">
    <w:abstractNumId w:val="3"/>
  </w:num>
  <w:num w:numId="3" w16cid:durableId="1846239706">
    <w:abstractNumId w:val="2"/>
  </w:num>
  <w:num w:numId="4" w16cid:durableId="1184251569">
    <w:abstractNumId w:val="4"/>
  </w:num>
  <w:num w:numId="5" w16cid:durableId="1943027328">
    <w:abstractNumId w:val="1"/>
  </w:num>
  <w:num w:numId="6" w16cid:durableId="1200095540">
    <w:abstractNumId w:val="0"/>
  </w:num>
  <w:num w:numId="7" w16cid:durableId="858351165">
    <w:abstractNumId w:val="29"/>
  </w:num>
  <w:num w:numId="8" w16cid:durableId="649138064">
    <w:abstractNumId w:val="27"/>
  </w:num>
  <w:num w:numId="9" w16cid:durableId="527569034">
    <w:abstractNumId w:val="19"/>
  </w:num>
  <w:num w:numId="10" w16cid:durableId="2108966631">
    <w:abstractNumId w:val="14"/>
  </w:num>
  <w:num w:numId="11" w16cid:durableId="1132478203">
    <w:abstractNumId w:val="25"/>
  </w:num>
  <w:num w:numId="12" w16cid:durableId="1202748638">
    <w:abstractNumId w:val="11"/>
  </w:num>
  <w:num w:numId="13" w16cid:durableId="657851672">
    <w:abstractNumId w:val="24"/>
  </w:num>
  <w:num w:numId="14" w16cid:durableId="527334685">
    <w:abstractNumId w:val="8"/>
  </w:num>
  <w:num w:numId="15" w16cid:durableId="1381706776">
    <w:abstractNumId w:val="22"/>
  </w:num>
  <w:num w:numId="16" w16cid:durableId="80302840">
    <w:abstractNumId w:val="15"/>
  </w:num>
  <w:num w:numId="17" w16cid:durableId="940795668">
    <w:abstractNumId w:val="20"/>
  </w:num>
  <w:num w:numId="18" w16cid:durableId="1759980090">
    <w:abstractNumId w:val="18"/>
  </w:num>
  <w:num w:numId="19" w16cid:durableId="306057616">
    <w:abstractNumId w:val="26"/>
  </w:num>
  <w:num w:numId="20" w16cid:durableId="1275870595">
    <w:abstractNumId w:val="28"/>
  </w:num>
  <w:num w:numId="21" w16cid:durableId="883561964">
    <w:abstractNumId w:val="9"/>
  </w:num>
  <w:num w:numId="22" w16cid:durableId="1160002407">
    <w:abstractNumId w:val="21"/>
  </w:num>
  <w:num w:numId="23" w16cid:durableId="266931825">
    <w:abstractNumId w:val="12"/>
  </w:num>
  <w:num w:numId="24" w16cid:durableId="1069883825">
    <w:abstractNumId w:val="17"/>
  </w:num>
  <w:num w:numId="25" w16cid:durableId="255015652">
    <w:abstractNumId w:val="16"/>
  </w:num>
  <w:num w:numId="26" w16cid:durableId="2087796621">
    <w:abstractNumId w:val="6"/>
  </w:num>
  <w:num w:numId="27" w16cid:durableId="623972214">
    <w:abstractNumId w:val="23"/>
  </w:num>
  <w:num w:numId="28" w16cid:durableId="1730883790">
    <w:abstractNumId w:val="7"/>
  </w:num>
  <w:num w:numId="29" w16cid:durableId="1516378835">
    <w:abstractNumId w:val="10"/>
  </w:num>
  <w:num w:numId="30" w16cid:durableId="2068721487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CF8"/>
    <w:rsid w:val="00034616"/>
    <w:rsid w:val="0006063C"/>
    <w:rsid w:val="000B2E93"/>
    <w:rsid w:val="000C6CA9"/>
    <w:rsid w:val="000D376B"/>
    <w:rsid w:val="00120E56"/>
    <w:rsid w:val="00121D6C"/>
    <w:rsid w:val="0015074B"/>
    <w:rsid w:val="0018206E"/>
    <w:rsid w:val="00185201"/>
    <w:rsid w:val="001872F9"/>
    <w:rsid w:val="0019285C"/>
    <w:rsid w:val="00196B14"/>
    <w:rsid w:val="001C0914"/>
    <w:rsid w:val="001C50D8"/>
    <w:rsid w:val="001D3DA5"/>
    <w:rsid w:val="001D41A4"/>
    <w:rsid w:val="00210989"/>
    <w:rsid w:val="002615CC"/>
    <w:rsid w:val="0027670B"/>
    <w:rsid w:val="002942C1"/>
    <w:rsid w:val="0029639D"/>
    <w:rsid w:val="00297360"/>
    <w:rsid w:val="002C34F3"/>
    <w:rsid w:val="002F231A"/>
    <w:rsid w:val="003001D6"/>
    <w:rsid w:val="00326F90"/>
    <w:rsid w:val="00353389"/>
    <w:rsid w:val="0037500B"/>
    <w:rsid w:val="003A2039"/>
    <w:rsid w:val="004230FD"/>
    <w:rsid w:val="004332F0"/>
    <w:rsid w:val="00496923"/>
    <w:rsid w:val="004E66FB"/>
    <w:rsid w:val="004F5529"/>
    <w:rsid w:val="0050069D"/>
    <w:rsid w:val="0058765B"/>
    <w:rsid w:val="005D380B"/>
    <w:rsid w:val="005E6E76"/>
    <w:rsid w:val="0060351A"/>
    <w:rsid w:val="00614CA4"/>
    <w:rsid w:val="0061571B"/>
    <w:rsid w:val="006B668A"/>
    <w:rsid w:val="006F249B"/>
    <w:rsid w:val="007049E2"/>
    <w:rsid w:val="0072316B"/>
    <w:rsid w:val="0072318A"/>
    <w:rsid w:val="00762E41"/>
    <w:rsid w:val="007C18F7"/>
    <w:rsid w:val="007C54AB"/>
    <w:rsid w:val="007D67CA"/>
    <w:rsid w:val="007E7937"/>
    <w:rsid w:val="00806E25"/>
    <w:rsid w:val="008E73D3"/>
    <w:rsid w:val="008F460B"/>
    <w:rsid w:val="008F5546"/>
    <w:rsid w:val="00917236"/>
    <w:rsid w:val="00966D65"/>
    <w:rsid w:val="009C2CAC"/>
    <w:rsid w:val="00A10E1B"/>
    <w:rsid w:val="00A973FC"/>
    <w:rsid w:val="00A97B73"/>
    <w:rsid w:val="00AA1D8D"/>
    <w:rsid w:val="00AC2C5F"/>
    <w:rsid w:val="00AF2E13"/>
    <w:rsid w:val="00AF577E"/>
    <w:rsid w:val="00AF6E6D"/>
    <w:rsid w:val="00B44543"/>
    <w:rsid w:val="00B45D9F"/>
    <w:rsid w:val="00B47730"/>
    <w:rsid w:val="00B77285"/>
    <w:rsid w:val="00BA30FD"/>
    <w:rsid w:val="00BF6926"/>
    <w:rsid w:val="00C00D12"/>
    <w:rsid w:val="00C220CF"/>
    <w:rsid w:val="00C376BA"/>
    <w:rsid w:val="00C71F1B"/>
    <w:rsid w:val="00CB0664"/>
    <w:rsid w:val="00CC77D4"/>
    <w:rsid w:val="00CD7411"/>
    <w:rsid w:val="00D01679"/>
    <w:rsid w:val="00D14197"/>
    <w:rsid w:val="00DA37BB"/>
    <w:rsid w:val="00DC0A43"/>
    <w:rsid w:val="00DE663B"/>
    <w:rsid w:val="00E00E19"/>
    <w:rsid w:val="00E30C6E"/>
    <w:rsid w:val="00E437F9"/>
    <w:rsid w:val="00E6202B"/>
    <w:rsid w:val="00E96BE9"/>
    <w:rsid w:val="00EC3310"/>
    <w:rsid w:val="00F10A36"/>
    <w:rsid w:val="00F602FC"/>
    <w:rsid w:val="00F764AE"/>
    <w:rsid w:val="00F9063F"/>
    <w:rsid w:val="00F912C7"/>
    <w:rsid w:val="00FC693F"/>
    <w:rsid w:val="00FE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7B170F"/>
  <w14:defaultImageDpi w14:val="300"/>
  <w15:docId w15:val="{640E9BD9-08FC-4196-A6DA-6870E190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E43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1805</Words>
  <Characters>11811</Characters>
  <Application>Microsoft Office Word</Application>
  <DocSecurity>0</DocSecurity>
  <Lines>437</Lines>
  <Paragraphs>349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Lejla Džozlić-Čusto</cp:lastModifiedBy>
  <cp:revision>2</cp:revision>
  <dcterms:created xsi:type="dcterms:W3CDTF">2026-03-12T13:13:00Z</dcterms:created>
  <dcterms:modified xsi:type="dcterms:W3CDTF">2026-03-12T13:13:00Z</dcterms:modified>
  <cp:category/>
</cp:coreProperties>
</file>